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4F2F" w:rsidRPr="0033754A" w:rsidRDefault="00334F2F" w:rsidP="00237E2E">
      <w:pPr>
        <w:pStyle w:val="Balk1"/>
        <w:tabs>
          <w:tab w:val="left" w:pos="1206"/>
        </w:tabs>
        <w:spacing w:before="0"/>
        <w:jc w:val="center"/>
        <w:rPr>
          <w:rFonts w:ascii="Times New Roman" w:hAnsi="Times New Roman" w:cs="Times New Roman"/>
          <w:color w:val="000000" w:themeColor="text1"/>
          <w:sz w:val="24"/>
          <w:szCs w:val="24"/>
        </w:rPr>
      </w:pPr>
      <w:r w:rsidRPr="0033754A">
        <w:rPr>
          <w:rFonts w:ascii="Times New Roman" w:hAnsi="Times New Roman" w:cs="Times New Roman"/>
          <w:color w:val="000000" w:themeColor="text1"/>
          <w:sz w:val="24"/>
          <w:szCs w:val="24"/>
        </w:rPr>
        <w:t>T.C.</w:t>
      </w:r>
    </w:p>
    <w:p w:rsidR="00334F2F" w:rsidRPr="0033754A" w:rsidRDefault="0047143F" w:rsidP="00237E2E">
      <w:pPr>
        <w:jc w:val="center"/>
        <w:rPr>
          <w:b/>
        </w:rPr>
      </w:pPr>
      <w:r w:rsidRPr="0033754A">
        <w:rPr>
          <w:b/>
        </w:rPr>
        <w:t>JEOPARK BELEDİYELER BİRLİĞİ</w:t>
      </w:r>
    </w:p>
    <w:p w:rsidR="00334F2F" w:rsidRPr="0033754A" w:rsidRDefault="00334F2F" w:rsidP="00237E2E"/>
    <w:p w:rsidR="009C1DC4" w:rsidRPr="0033754A" w:rsidRDefault="0033225D" w:rsidP="00237E2E">
      <w:pPr>
        <w:jc w:val="both"/>
      </w:pPr>
      <w:r w:rsidRPr="0033754A">
        <w:t xml:space="preserve">          </w:t>
      </w:r>
      <w:proofErr w:type="spellStart"/>
      <w:r w:rsidR="0047143F" w:rsidRPr="0033754A">
        <w:t>Jeopark</w:t>
      </w:r>
      <w:proofErr w:type="spellEnd"/>
      <w:r w:rsidR="0047143F" w:rsidRPr="0033754A">
        <w:t xml:space="preserve"> Belediyeler Birliği </w:t>
      </w:r>
      <w:r w:rsidR="004B57AF" w:rsidRPr="0033754A">
        <w:t>Meclisi</w:t>
      </w:r>
      <w:r w:rsidR="001350DB" w:rsidRPr="0033754A">
        <w:t xml:space="preserve">nin </w:t>
      </w:r>
      <w:r w:rsidR="00840EF5" w:rsidRPr="0033754A">
        <w:t>2</w:t>
      </w:r>
      <w:r w:rsidR="00B14CEF" w:rsidRPr="0033754A">
        <w:t>’nci</w:t>
      </w:r>
      <w:r w:rsidR="004B57AF" w:rsidRPr="0033754A">
        <w:t xml:space="preserve"> S</w:t>
      </w:r>
      <w:r w:rsidR="00E621DC" w:rsidRPr="0033754A">
        <w:t xml:space="preserve">eçim Dönemi, </w:t>
      </w:r>
      <w:r w:rsidR="009B7369" w:rsidRPr="0033754A">
        <w:t>4’üncü</w:t>
      </w:r>
      <w:r w:rsidR="0030532A" w:rsidRPr="0033754A">
        <w:t xml:space="preserve"> Toplantı yılı, </w:t>
      </w:r>
      <w:r w:rsidR="009B7369" w:rsidRPr="0033754A">
        <w:t>12 Nisan 2022</w:t>
      </w:r>
      <w:r w:rsidR="0030532A" w:rsidRPr="0033754A">
        <w:t xml:space="preserve"> </w:t>
      </w:r>
      <w:r w:rsidR="001350DB" w:rsidRPr="0033754A">
        <w:t>tarihli</w:t>
      </w:r>
      <w:r w:rsidR="0089092C" w:rsidRPr="0033754A">
        <w:t xml:space="preserve"> </w:t>
      </w:r>
      <w:r w:rsidR="001350DB" w:rsidRPr="0033754A">
        <w:t>Meclis Karar özetleri.</w:t>
      </w:r>
    </w:p>
    <w:p w:rsidR="008A1278" w:rsidRPr="0033754A" w:rsidRDefault="008A1278" w:rsidP="00237E2E">
      <w:pPr>
        <w:jc w:val="both"/>
      </w:pPr>
    </w:p>
    <w:p w:rsidR="009C1DC4" w:rsidRPr="0033754A" w:rsidRDefault="006A55A1" w:rsidP="00237E2E">
      <w:pPr>
        <w:jc w:val="both"/>
        <w:rPr>
          <w:b/>
        </w:rPr>
      </w:pPr>
      <w:r w:rsidRPr="0033754A">
        <w:rPr>
          <w:b/>
        </w:rPr>
        <w:t xml:space="preserve">KARAR NO: </w:t>
      </w:r>
      <w:r w:rsidR="009B7369" w:rsidRPr="0033754A">
        <w:rPr>
          <w:b/>
        </w:rPr>
        <w:t>01</w:t>
      </w:r>
    </w:p>
    <w:p w:rsidR="009C1DC4" w:rsidRPr="0033754A" w:rsidRDefault="002362D3" w:rsidP="0033754A">
      <w:pPr>
        <w:pStyle w:val="Normal0"/>
        <w:jc w:val="both"/>
        <w:rPr>
          <w:rFonts w:ascii="Times New Roman" w:hAnsi="Times New Roman" w:cs="Times New Roman"/>
          <w:color w:val="333333"/>
          <w:shd w:val="clear" w:color="auto" w:fill="FDFDFD"/>
        </w:rPr>
      </w:pPr>
      <w:r w:rsidRPr="0033754A">
        <w:rPr>
          <w:rFonts w:ascii="Times New Roman" w:hAnsi="Times New Roman" w:cs="Times New Roman"/>
          <w:b/>
        </w:rPr>
        <w:tab/>
      </w:r>
      <w:proofErr w:type="gramStart"/>
      <w:r w:rsidR="009B7369" w:rsidRPr="0033754A">
        <w:rPr>
          <w:rFonts w:ascii="Times New Roman" w:hAnsi="Times New Roman" w:cs="Times New Roman"/>
        </w:rPr>
        <w:t xml:space="preserve">5355 sayılı Mahalli İdare Birlikleri Kanununun 12’nci maddesi ile </w:t>
      </w:r>
      <w:proofErr w:type="spellStart"/>
      <w:r w:rsidR="009B7369" w:rsidRPr="0033754A">
        <w:rPr>
          <w:rFonts w:ascii="Times New Roman" w:hAnsi="Times New Roman" w:cs="Times New Roman"/>
        </w:rPr>
        <w:t>Jeopark</w:t>
      </w:r>
      <w:proofErr w:type="spellEnd"/>
      <w:r w:rsidR="009B7369" w:rsidRPr="0033754A">
        <w:rPr>
          <w:rFonts w:ascii="Times New Roman" w:hAnsi="Times New Roman" w:cs="Times New Roman"/>
        </w:rPr>
        <w:t xml:space="preserve"> Belediyeler Birliği Tüzüğünün 15’inci maddeleri gereğince</w:t>
      </w:r>
      <w:r w:rsidR="0033754A" w:rsidRPr="0033754A">
        <w:rPr>
          <w:rFonts w:ascii="Times New Roman" w:hAnsi="Times New Roman" w:cs="Times New Roman"/>
        </w:rPr>
        <w:t xml:space="preserve"> </w:t>
      </w:r>
      <w:r w:rsidR="009B7369" w:rsidRPr="0033754A">
        <w:rPr>
          <w:rFonts w:ascii="Times New Roman" w:hAnsi="Times New Roman" w:cs="Times New Roman"/>
        </w:rPr>
        <w:t xml:space="preserve">Yapılan gizli oylama neticesinde; </w:t>
      </w:r>
      <w:proofErr w:type="spellStart"/>
      <w:r w:rsidR="009B7369" w:rsidRPr="0033754A">
        <w:rPr>
          <w:rFonts w:ascii="Times New Roman" w:hAnsi="Times New Roman" w:cs="Times New Roman"/>
        </w:rPr>
        <w:t>Jeopark</w:t>
      </w:r>
      <w:proofErr w:type="spellEnd"/>
      <w:r w:rsidR="009B7369" w:rsidRPr="0033754A">
        <w:rPr>
          <w:rFonts w:ascii="Times New Roman" w:hAnsi="Times New Roman" w:cs="Times New Roman"/>
        </w:rPr>
        <w:t xml:space="preserve"> Belediyeler Birliği Encümen Üyeliğine; Salihli Belediye Başkanı Zeki KAYDA, Kula Belediye Başkanı Hüseyin TOSUN, Manisa Büyükşehir Belediyesi Kula Meclis Üyesi Nedim GÜNER, Manisa Büyükşehir Belediyesi Kula Meclis Üyesi İbrahim KİLİMCİ ve Manisa Büyükşehir Belediyesi Salihli Meclis Üyesi Yücel KAŞIKÇI 14 oy alarak 1 (Bir) yıl süre ile görev yapmak üzere oy birliği ile seçilmiştir</w:t>
      </w:r>
      <w:r w:rsidR="009C1DC4" w:rsidRPr="0033754A">
        <w:rPr>
          <w:rFonts w:ascii="Times New Roman" w:hAnsi="Times New Roman" w:cs="Times New Roman"/>
        </w:rPr>
        <w:t>.</w:t>
      </w:r>
      <w:proofErr w:type="gramEnd"/>
    </w:p>
    <w:p w:rsidR="0033754A" w:rsidRPr="0033754A" w:rsidRDefault="0033754A" w:rsidP="00237E2E">
      <w:pPr>
        <w:rPr>
          <w:b/>
        </w:rPr>
      </w:pPr>
    </w:p>
    <w:p w:rsidR="00B730CE" w:rsidRPr="0033754A" w:rsidRDefault="00D402A6" w:rsidP="00237E2E">
      <w:pPr>
        <w:rPr>
          <w:b/>
        </w:rPr>
      </w:pPr>
      <w:r w:rsidRPr="0033754A">
        <w:rPr>
          <w:b/>
        </w:rPr>
        <w:t xml:space="preserve">KARAR NO: </w:t>
      </w:r>
      <w:r w:rsidR="009B7369" w:rsidRPr="0033754A">
        <w:rPr>
          <w:b/>
        </w:rPr>
        <w:t>02</w:t>
      </w:r>
    </w:p>
    <w:p w:rsidR="009C1DC4" w:rsidRPr="0033754A" w:rsidRDefault="009B7369" w:rsidP="0033754A">
      <w:pPr>
        <w:pStyle w:val="Normal0"/>
        <w:jc w:val="both"/>
        <w:rPr>
          <w:rFonts w:ascii="Times New Roman" w:hAnsi="Times New Roman" w:cs="Times New Roman"/>
        </w:rPr>
      </w:pPr>
      <w:proofErr w:type="gramStart"/>
      <w:r w:rsidRPr="0033754A">
        <w:rPr>
          <w:rFonts w:ascii="Times New Roman" w:hAnsi="Times New Roman" w:cs="Times New Roman"/>
        </w:rPr>
        <w:t xml:space="preserve">5355 sayılı Mahalli İdare Birlikleri Kanununun 11’inci maddesi ile </w:t>
      </w:r>
      <w:proofErr w:type="spellStart"/>
      <w:r w:rsidRPr="0033754A">
        <w:rPr>
          <w:rFonts w:ascii="Times New Roman" w:hAnsi="Times New Roman" w:cs="Times New Roman"/>
        </w:rPr>
        <w:t>Jeopark</w:t>
      </w:r>
      <w:proofErr w:type="spellEnd"/>
      <w:r w:rsidRPr="0033754A">
        <w:rPr>
          <w:rFonts w:ascii="Times New Roman" w:hAnsi="Times New Roman" w:cs="Times New Roman"/>
        </w:rPr>
        <w:t xml:space="preserve"> Belediyeler Birliği Tüzüğünün 14’üncü maddeleri gereğince </w:t>
      </w:r>
      <w:proofErr w:type="spellStart"/>
      <w:r w:rsidRPr="0033754A">
        <w:rPr>
          <w:rFonts w:ascii="Times New Roman" w:hAnsi="Times New Roman" w:cs="Times New Roman"/>
        </w:rPr>
        <w:t>Jeopark</w:t>
      </w:r>
      <w:proofErr w:type="spellEnd"/>
      <w:r w:rsidRPr="0033754A">
        <w:rPr>
          <w:rFonts w:ascii="Times New Roman" w:hAnsi="Times New Roman" w:cs="Times New Roman"/>
        </w:rPr>
        <w:t xml:space="preserve"> Belediyeler Bi</w:t>
      </w:r>
      <w:r w:rsidR="0033754A" w:rsidRPr="0033754A">
        <w:rPr>
          <w:rFonts w:ascii="Times New Roman" w:hAnsi="Times New Roman" w:cs="Times New Roman"/>
        </w:rPr>
        <w:t>rliği Plan ve Bütçe Komisyon üyeliğine</w:t>
      </w:r>
      <w:r w:rsidRPr="0033754A">
        <w:rPr>
          <w:rFonts w:ascii="Times New Roman" w:hAnsi="Times New Roman" w:cs="Times New Roman"/>
        </w:rPr>
        <w:t xml:space="preserve"> </w:t>
      </w:r>
      <w:r w:rsidR="0033754A" w:rsidRPr="0033754A">
        <w:rPr>
          <w:rFonts w:ascii="Times New Roman" w:hAnsi="Times New Roman" w:cs="Times New Roman"/>
        </w:rPr>
        <w:t>y</w:t>
      </w:r>
      <w:r w:rsidRPr="0033754A">
        <w:rPr>
          <w:rFonts w:ascii="Times New Roman" w:hAnsi="Times New Roman" w:cs="Times New Roman"/>
        </w:rPr>
        <w:t xml:space="preserve">apılan açık oylama neticesinde; </w:t>
      </w:r>
      <w:proofErr w:type="spellStart"/>
      <w:r w:rsidRPr="0033754A">
        <w:rPr>
          <w:rFonts w:ascii="Times New Roman" w:hAnsi="Times New Roman" w:cs="Times New Roman"/>
        </w:rPr>
        <w:t>Jeopark</w:t>
      </w:r>
      <w:proofErr w:type="spellEnd"/>
      <w:r w:rsidRPr="0033754A">
        <w:rPr>
          <w:rFonts w:ascii="Times New Roman" w:hAnsi="Times New Roman" w:cs="Times New Roman"/>
        </w:rPr>
        <w:t xml:space="preserve"> Belediyeler Birliği Plan ve Bütçe Komisyon Üyeliğine; Manisa Büyükşehir Belediyesi Salihli Meclis Üyesi Mehmet UYĞUN, Manisa Büyükşehir Belediyesi Kula Meclis Üyesi Mustafa UYGUN, Kula Meclis Üyesi Mustafa SÜMEN, Salihli Meclis Üyesi İsa YILDIRIM ve Salihli Meclis Üyesi Yunus CANDAN 1 (Bir) yıl süre ile görev yapmak üzere oy birliği ile seçilmiştir</w:t>
      </w:r>
      <w:r w:rsidR="009C1DC4" w:rsidRPr="0033754A">
        <w:rPr>
          <w:rFonts w:ascii="Times New Roman" w:hAnsi="Times New Roman" w:cs="Times New Roman"/>
        </w:rPr>
        <w:t>.</w:t>
      </w:r>
      <w:proofErr w:type="gramEnd"/>
    </w:p>
    <w:p w:rsidR="0033754A" w:rsidRPr="0033754A" w:rsidRDefault="0033754A" w:rsidP="00237E2E">
      <w:pPr>
        <w:jc w:val="both"/>
        <w:rPr>
          <w:b/>
        </w:rPr>
      </w:pPr>
    </w:p>
    <w:p w:rsidR="001075D8" w:rsidRPr="0033754A" w:rsidRDefault="00FB7292" w:rsidP="00237E2E">
      <w:pPr>
        <w:jc w:val="both"/>
        <w:rPr>
          <w:b/>
        </w:rPr>
      </w:pPr>
      <w:r w:rsidRPr="0033754A">
        <w:rPr>
          <w:b/>
        </w:rPr>
        <w:t xml:space="preserve">KARAR NO: </w:t>
      </w:r>
      <w:r w:rsidR="009B7369" w:rsidRPr="0033754A">
        <w:rPr>
          <w:b/>
        </w:rPr>
        <w:t>03</w:t>
      </w:r>
    </w:p>
    <w:p w:rsidR="009B7369" w:rsidRPr="0033754A" w:rsidRDefault="0014000D" w:rsidP="00237E2E">
      <w:pPr>
        <w:pStyle w:val="Normal0"/>
        <w:jc w:val="both"/>
        <w:rPr>
          <w:rFonts w:ascii="Times New Roman" w:hAnsi="Times New Roman" w:cs="Times New Roman"/>
        </w:rPr>
      </w:pPr>
      <w:r w:rsidRPr="0033754A">
        <w:rPr>
          <w:rFonts w:ascii="Times New Roman" w:hAnsi="Times New Roman" w:cs="Times New Roman"/>
          <w:b/>
        </w:rPr>
        <w:tab/>
      </w:r>
      <w:proofErr w:type="gramStart"/>
      <w:r w:rsidR="009B7369" w:rsidRPr="0033754A">
        <w:rPr>
          <w:rFonts w:ascii="Times New Roman" w:hAnsi="Times New Roman" w:cs="Times New Roman"/>
        </w:rPr>
        <w:t xml:space="preserve">5393 Sayılı Belediye Kanununun 32’nci maddesi, 5355 Sayılı Mahalli İdare Birliği Kanununun 16’ncı maddesinin (b) bendi ve 22’nci maddesi ile </w:t>
      </w:r>
      <w:proofErr w:type="spellStart"/>
      <w:r w:rsidR="009B7369" w:rsidRPr="0033754A">
        <w:rPr>
          <w:rFonts w:ascii="Times New Roman" w:hAnsi="Times New Roman" w:cs="Times New Roman"/>
        </w:rPr>
        <w:t>Jeopark</w:t>
      </w:r>
      <w:proofErr w:type="spellEnd"/>
      <w:r w:rsidR="009B7369" w:rsidRPr="0033754A">
        <w:rPr>
          <w:rFonts w:ascii="Times New Roman" w:hAnsi="Times New Roman" w:cs="Times New Roman"/>
        </w:rPr>
        <w:t xml:space="preserve"> Belediyeler Birliği Tüzüğü’nün 26’ncı maddesinin (b) bendi kapsamında, Birlik Meclisi ile Birlik Encümen Toplantılarına katılan Meclis Üyelerine her gün için Birlik Başkanına (5.000), Encümen Üyelerine (2.000), Meclis Üyelerine (1.500) gösterge rakamının, Devlet Memurları için belirlenen aylık katsayı ile çarpımı sonucu bulunacak tutarın Huzur Hakkı Ücreti olarak ödemesinin kabulüne oy birliği ile karar verildi.</w:t>
      </w:r>
      <w:proofErr w:type="gramEnd"/>
    </w:p>
    <w:p w:rsidR="008A1278" w:rsidRPr="0033754A" w:rsidRDefault="008A1278" w:rsidP="00237E2E">
      <w:pPr>
        <w:pStyle w:val="Normal0"/>
        <w:jc w:val="both"/>
        <w:rPr>
          <w:rFonts w:ascii="Times New Roman" w:hAnsi="Times New Roman" w:cs="Times New Roman"/>
        </w:rPr>
      </w:pPr>
    </w:p>
    <w:p w:rsidR="00B730CE" w:rsidRPr="0033754A" w:rsidRDefault="00D402A6" w:rsidP="00237E2E">
      <w:pPr>
        <w:jc w:val="both"/>
        <w:rPr>
          <w:b/>
        </w:rPr>
      </w:pPr>
      <w:r w:rsidRPr="0033754A">
        <w:rPr>
          <w:b/>
        </w:rPr>
        <w:t xml:space="preserve">KARAR NO: </w:t>
      </w:r>
      <w:r w:rsidR="009B7369" w:rsidRPr="0033754A">
        <w:rPr>
          <w:b/>
        </w:rPr>
        <w:t>04</w:t>
      </w:r>
    </w:p>
    <w:p w:rsidR="00237E2E" w:rsidRDefault="00C62322" w:rsidP="00237E2E">
      <w:pPr>
        <w:pStyle w:val="Normal0"/>
        <w:jc w:val="both"/>
        <w:rPr>
          <w:rFonts w:ascii="Times New Roman" w:hAnsi="Times New Roman" w:cs="Times New Roman"/>
        </w:rPr>
      </w:pPr>
      <w:r w:rsidRPr="0033754A">
        <w:rPr>
          <w:rFonts w:ascii="Times New Roman" w:hAnsi="Times New Roman" w:cs="Times New Roman"/>
          <w:b/>
        </w:rPr>
        <w:tab/>
      </w:r>
      <w:proofErr w:type="gramStart"/>
      <w:r w:rsidR="009B7369" w:rsidRPr="0033754A">
        <w:rPr>
          <w:rFonts w:ascii="Times New Roman" w:hAnsi="Times New Roman" w:cs="Times New Roman"/>
        </w:rPr>
        <w:t xml:space="preserve">13.07.2005 tarih ve 25874 sayılı Resmi Gazetede yayımlanarak yürürlüğe giren 5393 sayılı Belediye Kanununun 49. Maddesine istinaden ve Manisa </w:t>
      </w:r>
      <w:proofErr w:type="spellStart"/>
      <w:r w:rsidR="009B7369" w:rsidRPr="0033754A">
        <w:rPr>
          <w:rFonts w:ascii="Times New Roman" w:hAnsi="Times New Roman" w:cs="Times New Roman"/>
        </w:rPr>
        <w:t>Jeopark</w:t>
      </w:r>
      <w:proofErr w:type="spellEnd"/>
      <w:r w:rsidR="009B7369" w:rsidRPr="0033754A">
        <w:rPr>
          <w:rFonts w:ascii="Times New Roman" w:hAnsi="Times New Roman" w:cs="Times New Roman"/>
        </w:rPr>
        <w:t xml:space="preserve"> Belediyeler Birliği Meclisinin </w:t>
      </w:r>
      <w:r w:rsidR="009B7369" w:rsidRPr="0033754A">
        <w:rPr>
          <w:rFonts w:ascii="Times New Roman" w:hAnsi="Times New Roman" w:cs="Times New Roman"/>
          <w:shd w:val="clear" w:color="auto" w:fill="FFFFFF"/>
        </w:rPr>
        <w:t xml:space="preserve">09.11.2021 </w:t>
      </w:r>
      <w:r w:rsidR="009B7369" w:rsidRPr="0033754A">
        <w:rPr>
          <w:rFonts w:ascii="Times New Roman" w:hAnsi="Times New Roman" w:cs="Times New Roman"/>
        </w:rPr>
        <w:t xml:space="preserve">tarih ve </w:t>
      </w:r>
      <w:r w:rsidR="009B7369" w:rsidRPr="0033754A">
        <w:rPr>
          <w:rFonts w:ascii="Times New Roman" w:hAnsi="Times New Roman" w:cs="Times New Roman"/>
          <w:shd w:val="clear" w:color="auto" w:fill="FFFFFF"/>
        </w:rPr>
        <w:t xml:space="preserve">12 </w:t>
      </w:r>
      <w:proofErr w:type="spellStart"/>
      <w:r w:rsidR="009B7369" w:rsidRPr="0033754A">
        <w:rPr>
          <w:rFonts w:ascii="Times New Roman" w:hAnsi="Times New Roman" w:cs="Times New Roman"/>
        </w:rPr>
        <w:t>nolu</w:t>
      </w:r>
      <w:proofErr w:type="spellEnd"/>
      <w:r w:rsidR="009B7369" w:rsidRPr="0033754A">
        <w:rPr>
          <w:rFonts w:ascii="Times New Roman" w:hAnsi="Times New Roman" w:cs="Times New Roman"/>
        </w:rPr>
        <w:t xml:space="preserve"> kararı ile tam zamanlı sözleşmeli personel olarak çalıştırılan Mühendis Yiğit </w:t>
      </w:r>
      <w:proofErr w:type="spellStart"/>
      <w:r w:rsidR="009B7369" w:rsidRPr="0033754A">
        <w:rPr>
          <w:rFonts w:ascii="Times New Roman" w:hAnsi="Times New Roman" w:cs="Times New Roman"/>
        </w:rPr>
        <w:t>KARAKUZU’nun</w:t>
      </w:r>
      <w:proofErr w:type="spellEnd"/>
      <w:r w:rsidR="009B7369" w:rsidRPr="0033754A">
        <w:rPr>
          <w:rFonts w:ascii="Times New Roman" w:hAnsi="Times New Roman" w:cs="Times New Roman"/>
        </w:rPr>
        <w:t xml:space="preserve"> ücretinin %75 oranında, Programcı olarak çalıştırılan Ali </w:t>
      </w:r>
      <w:proofErr w:type="spellStart"/>
      <w:r w:rsidR="009B7369" w:rsidRPr="0033754A">
        <w:rPr>
          <w:rFonts w:ascii="Times New Roman" w:hAnsi="Times New Roman" w:cs="Times New Roman"/>
        </w:rPr>
        <w:t>KARATAŞ’ın</w:t>
      </w:r>
      <w:proofErr w:type="spellEnd"/>
      <w:r w:rsidR="009B7369" w:rsidRPr="0033754A">
        <w:rPr>
          <w:rFonts w:ascii="Times New Roman" w:hAnsi="Times New Roman" w:cs="Times New Roman"/>
        </w:rPr>
        <w:t xml:space="preserve"> ücretinin %91 oranında 01.01.2022 tarihinden geçerli olmak üzere belirlenmesinin</w:t>
      </w:r>
      <w:r w:rsidR="009B7369" w:rsidRPr="0033754A">
        <w:rPr>
          <w:rFonts w:ascii="Times New Roman" w:hAnsi="Times New Roman" w:cs="Times New Roman"/>
          <w:b/>
        </w:rPr>
        <w:t xml:space="preserve"> </w:t>
      </w:r>
      <w:r w:rsidR="009B7369" w:rsidRPr="0033754A">
        <w:rPr>
          <w:rFonts w:ascii="Times New Roman" w:hAnsi="Times New Roman" w:cs="Times New Roman"/>
        </w:rPr>
        <w:t>kabulüne oy birliği ile karar verildi</w:t>
      </w:r>
      <w:r w:rsidR="009C1DC4" w:rsidRPr="0033754A">
        <w:rPr>
          <w:rFonts w:ascii="Times New Roman" w:hAnsi="Times New Roman" w:cs="Times New Roman"/>
        </w:rPr>
        <w:t xml:space="preserve">. </w:t>
      </w:r>
      <w:proofErr w:type="gramEnd"/>
    </w:p>
    <w:p w:rsidR="0033754A" w:rsidRPr="0033754A" w:rsidRDefault="0033754A" w:rsidP="00237E2E">
      <w:pPr>
        <w:pStyle w:val="Normal0"/>
        <w:jc w:val="both"/>
        <w:rPr>
          <w:rFonts w:ascii="Times New Roman" w:hAnsi="Times New Roman" w:cs="Times New Roman"/>
        </w:rPr>
      </w:pPr>
    </w:p>
    <w:p w:rsidR="00C62322" w:rsidRPr="0033754A" w:rsidRDefault="00282F17" w:rsidP="00237E2E">
      <w:pPr>
        <w:jc w:val="both"/>
        <w:rPr>
          <w:b/>
        </w:rPr>
      </w:pPr>
      <w:r w:rsidRPr="0033754A">
        <w:rPr>
          <w:b/>
        </w:rPr>
        <w:t xml:space="preserve">KARAR NO: </w:t>
      </w:r>
      <w:r w:rsidR="008A1278" w:rsidRPr="0033754A">
        <w:rPr>
          <w:b/>
        </w:rPr>
        <w:t>05</w:t>
      </w:r>
    </w:p>
    <w:p w:rsidR="00237E2E" w:rsidRPr="0033754A" w:rsidRDefault="00C62322" w:rsidP="00237E2E">
      <w:pPr>
        <w:pStyle w:val="Normal0"/>
        <w:jc w:val="both"/>
        <w:rPr>
          <w:rFonts w:ascii="Times New Roman" w:hAnsi="Times New Roman" w:cs="Times New Roman"/>
        </w:rPr>
      </w:pPr>
      <w:r w:rsidRPr="0033754A">
        <w:rPr>
          <w:rFonts w:ascii="Times New Roman" w:hAnsi="Times New Roman" w:cs="Times New Roman"/>
          <w:b/>
        </w:rPr>
        <w:tab/>
      </w:r>
      <w:r w:rsidR="008A1278" w:rsidRPr="0033754A">
        <w:rPr>
          <w:rFonts w:ascii="Times New Roman" w:hAnsi="Times New Roman" w:cs="Times New Roman"/>
        </w:rPr>
        <w:t xml:space="preserve">5355 sayılı Mahalli İdare Birlikleri Kanununun 14’üncü maddesi ile Kamu İdarelerince Hazırlanacak Faaliyet Raporları Hakkında Yönetmeliğin 11’inci maddesi kapsamında hazırlanarak karar ekinde sunulduğu şekliyle </w:t>
      </w:r>
      <w:proofErr w:type="spellStart"/>
      <w:r w:rsidR="008A1278" w:rsidRPr="0033754A">
        <w:rPr>
          <w:rFonts w:ascii="Times New Roman" w:hAnsi="Times New Roman" w:cs="Times New Roman"/>
        </w:rPr>
        <w:t>Jeopark</w:t>
      </w:r>
      <w:proofErr w:type="spellEnd"/>
      <w:r w:rsidR="008A1278" w:rsidRPr="0033754A">
        <w:rPr>
          <w:rFonts w:ascii="Times New Roman" w:hAnsi="Times New Roman" w:cs="Times New Roman"/>
        </w:rPr>
        <w:t xml:space="preserve"> Belediyeler Birliği’nin 2021 Yılı Faaliyet Raporu’nun 5355 sayılı Kanununun 9’uncu ve 5393 sayılı Belediye Kanununun 56’ncı maddesi gereğince kabulüne oy birliği ile karar verildi</w:t>
      </w:r>
      <w:r w:rsidR="005244B1" w:rsidRPr="0033754A">
        <w:rPr>
          <w:rFonts w:ascii="Times New Roman" w:hAnsi="Times New Roman" w:cs="Times New Roman"/>
        </w:rPr>
        <w:t>.</w:t>
      </w:r>
    </w:p>
    <w:p w:rsidR="005244B1" w:rsidRPr="0033754A" w:rsidRDefault="005244B1" w:rsidP="00237E2E">
      <w:pPr>
        <w:jc w:val="both"/>
        <w:rPr>
          <w:b/>
        </w:rPr>
      </w:pPr>
      <w:r w:rsidRPr="0033754A">
        <w:rPr>
          <w:b/>
        </w:rPr>
        <w:lastRenderedPageBreak/>
        <w:t xml:space="preserve">KARAR NO: </w:t>
      </w:r>
      <w:r w:rsidR="008A1278" w:rsidRPr="0033754A">
        <w:rPr>
          <w:b/>
        </w:rPr>
        <w:t>06</w:t>
      </w:r>
    </w:p>
    <w:p w:rsidR="00237E2E" w:rsidRPr="0033754A" w:rsidRDefault="005244B1" w:rsidP="00237E2E">
      <w:pPr>
        <w:pStyle w:val="Normal0"/>
        <w:jc w:val="both"/>
        <w:rPr>
          <w:rFonts w:ascii="Times New Roman" w:hAnsi="Times New Roman" w:cs="Times New Roman"/>
        </w:rPr>
      </w:pPr>
      <w:r w:rsidRPr="0033754A">
        <w:rPr>
          <w:rFonts w:ascii="Times New Roman" w:hAnsi="Times New Roman" w:cs="Times New Roman"/>
          <w:b/>
        </w:rPr>
        <w:tab/>
      </w:r>
      <w:r w:rsidR="008A1278" w:rsidRPr="0033754A">
        <w:rPr>
          <w:rFonts w:ascii="Times New Roman" w:hAnsi="Times New Roman" w:cs="Times New Roman"/>
        </w:rPr>
        <w:t>5355 sayılı Mahalli İdare Birlikleri Kanununun 13’üncü maddesi ile Bütçe Muhasebe Yönetmeliğinin 40’ıncı ve 41’inci maddeleri gereğince hazırlanan 2021 Yılı Kesin Hesap Raporun Plan ve Bütçe Komisyonuna havale edilmesine oy birliği ile karar verildi</w:t>
      </w:r>
      <w:r w:rsidRPr="0033754A">
        <w:rPr>
          <w:rFonts w:ascii="Times New Roman" w:hAnsi="Times New Roman" w:cs="Times New Roman"/>
        </w:rPr>
        <w:t>.</w:t>
      </w:r>
    </w:p>
    <w:p w:rsidR="0033754A" w:rsidRDefault="0033754A" w:rsidP="00237E2E">
      <w:pPr>
        <w:jc w:val="both"/>
        <w:rPr>
          <w:b/>
        </w:rPr>
      </w:pPr>
    </w:p>
    <w:p w:rsidR="005244B1" w:rsidRPr="0033754A" w:rsidRDefault="005244B1" w:rsidP="00237E2E">
      <w:pPr>
        <w:jc w:val="both"/>
        <w:rPr>
          <w:b/>
        </w:rPr>
      </w:pPr>
      <w:r w:rsidRPr="0033754A">
        <w:rPr>
          <w:b/>
        </w:rPr>
        <w:t xml:space="preserve">KARAR NO: </w:t>
      </w:r>
      <w:r w:rsidR="008A1278" w:rsidRPr="0033754A">
        <w:rPr>
          <w:b/>
        </w:rPr>
        <w:t>07</w:t>
      </w:r>
    </w:p>
    <w:p w:rsidR="005244B1" w:rsidRPr="0033754A" w:rsidRDefault="005244B1" w:rsidP="008A1278">
      <w:pPr>
        <w:pStyle w:val="Normal0"/>
        <w:jc w:val="both"/>
        <w:rPr>
          <w:rFonts w:ascii="Times New Roman" w:hAnsi="Times New Roman" w:cs="Times New Roman"/>
        </w:rPr>
      </w:pPr>
      <w:r w:rsidRPr="0033754A">
        <w:rPr>
          <w:rFonts w:ascii="Times New Roman" w:hAnsi="Times New Roman" w:cs="Times New Roman"/>
          <w:b/>
        </w:rPr>
        <w:tab/>
      </w:r>
      <w:proofErr w:type="gramStart"/>
      <w:r w:rsidR="008A1278" w:rsidRPr="0033754A">
        <w:rPr>
          <w:rFonts w:ascii="Times New Roman" w:hAnsi="Times New Roman" w:cs="Times New Roman"/>
          <w:bCs/>
        </w:rPr>
        <w:t xml:space="preserve">49. Avrupa </w:t>
      </w:r>
      <w:proofErr w:type="spellStart"/>
      <w:r w:rsidR="008A1278" w:rsidRPr="0033754A">
        <w:rPr>
          <w:rFonts w:ascii="Times New Roman" w:hAnsi="Times New Roman" w:cs="Times New Roman"/>
          <w:bCs/>
        </w:rPr>
        <w:t>Jeoparklar</w:t>
      </w:r>
      <w:proofErr w:type="spellEnd"/>
      <w:r w:rsidR="008A1278" w:rsidRPr="0033754A">
        <w:rPr>
          <w:rFonts w:ascii="Times New Roman" w:hAnsi="Times New Roman" w:cs="Times New Roman"/>
          <w:bCs/>
        </w:rPr>
        <w:t xml:space="preserve"> Ağı Toplantısı – </w:t>
      </w:r>
      <w:proofErr w:type="spellStart"/>
      <w:r w:rsidR="008A1278" w:rsidRPr="0033754A">
        <w:rPr>
          <w:rFonts w:ascii="Times New Roman" w:hAnsi="Times New Roman" w:cs="Times New Roman"/>
          <w:bCs/>
        </w:rPr>
        <w:t>Hondsrug</w:t>
      </w:r>
      <w:proofErr w:type="spellEnd"/>
      <w:r w:rsidR="008A1278" w:rsidRPr="0033754A">
        <w:rPr>
          <w:rFonts w:ascii="Times New Roman" w:hAnsi="Times New Roman" w:cs="Times New Roman"/>
          <w:bCs/>
        </w:rPr>
        <w:t xml:space="preserve"> UNESCO Global </w:t>
      </w:r>
      <w:proofErr w:type="spellStart"/>
      <w:r w:rsidR="008A1278" w:rsidRPr="0033754A">
        <w:rPr>
          <w:rFonts w:ascii="Times New Roman" w:hAnsi="Times New Roman" w:cs="Times New Roman"/>
          <w:bCs/>
        </w:rPr>
        <w:t>Jeopark</w:t>
      </w:r>
      <w:proofErr w:type="spellEnd"/>
      <w:r w:rsidR="008A1278" w:rsidRPr="0033754A">
        <w:rPr>
          <w:rFonts w:ascii="Times New Roman" w:hAnsi="Times New Roman" w:cs="Times New Roman"/>
          <w:bCs/>
        </w:rPr>
        <w:t xml:space="preserve"> (Hollanda) ve </w:t>
      </w:r>
      <w:proofErr w:type="spellStart"/>
      <w:r w:rsidR="008A1278" w:rsidRPr="0033754A">
        <w:rPr>
          <w:rFonts w:ascii="Times New Roman" w:hAnsi="Times New Roman" w:cs="Times New Roman"/>
          <w:bCs/>
        </w:rPr>
        <w:t>Terra</w:t>
      </w:r>
      <w:proofErr w:type="spellEnd"/>
      <w:r w:rsidR="008A1278" w:rsidRPr="0033754A">
        <w:rPr>
          <w:rFonts w:ascii="Times New Roman" w:hAnsi="Times New Roman" w:cs="Times New Roman"/>
          <w:bCs/>
        </w:rPr>
        <w:t xml:space="preserve"> </w:t>
      </w:r>
      <w:proofErr w:type="spellStart"/>
      <w:r w:rsidR="008A1278" w:rsidRPr="0033754A">
        <w:rPr>
          <w:rFonts w:ascii="Times New Roman" w:hAnsi="Times New Roman" w:cs="Times New Roman"/>
          <w:bCs/>
        </w:rPr>
        <w:t>Vita</w:t>
      </w:r>
      <w:proofErr w:type="spellEnd"/>
      <w:r w:rsidR="008A1278" w:rsidRPr="0033754A">
        <w:rPr>
          <w:rFonts w:ascii="Times New Roman" w:hAnsi="Times New Roman" w:cs="Times New Roman"/>
          <w:bCs/>
        </w:rPr>
        <w:t xml:space="preserve"> UNESCO Global </w:t>
      </w:r>
      <w:proofErr w:type="spellStart"/>
      <w:r w:rsidR="008A1278" w:rsidRPr="0033754A">
        <w:rPr>
          <w:rFonts w:ascii="Times New Roman" w:hAnsi="Times New Roman" w:cs="Times New Roman"/>
          <w:bCs/>
        </w:rPr>
        <w:t>Jeoparkı</w:t>
      </w:r>
      <w:proofErr w:type="spellEnd"/>
      <w:r w:rsidR="008A1278" w:rsidRPr="0033754A">
        <w:rPr>
          <w:rFonts w:ascii="Times New Roman" w:hAnsi="Times New Roman" w:cs="Times New Roman"/>
          <w:bCs/>
        </w:rPr>
        <w:t xml:space="preserve"> (Almanya) ortaklığında” konulu etkinlik programı tarihinin değişmesi nedeniyle 09.11.2021 tarih ve 10 sayılı meclis kararının tekrar güncellenerek; </w:t>
      </w:r>
      <w:proofErr w:type="spellStart"/>
      <w:r w:rsidR="008A1278" w:rsidRPr="0033754A">
        <w:rPr>
          <w:rFonts w:ascii="Times New Roman" w:hAnsi="Times New Roman" w:cs="Times New Roman"/>
          <w:bCs/>
          <w:color w:val="000000"/>
        </w:rPr>
        <w:t>Jeopark</w:t>
      </w:r>
      <w:proofErr w:type="spellEnd"/>
      <w:r w:rsidR="008A1278" w:rsidRPr="0033754A">
        <w:rPr>
          <w:rFonts w:ascii="Times New Roman" w:hAnsi="Times New Roman" w:cs="Times New Roman"/>
          <w:bCs/>
          <w:color w:val="000000"/>
        </w:rPr>
        <w:t xml:space="preserve"> Belediyeler Birliği Koordinatörü Prof. Dr. Tuncer DEMİR ve </w:t>
      </w:r>
      <w:proofErr w:type="spellStart"/>
      <w:r w:rsidR="008A1278" w:rsidRPr="0033754A">
        <w:rPr>
          <w:rFonts w:ascii="Times New Roman" w:hAnsi="Times New Roman" w:cs="Times New Roman"/>
          <w:bCs/>
          <w:color w:val="000000"/>
        </w:rPr>
        <w:t>Jeopark</w:t>
      </w:r>
      <w:proofErr w:type="spellEnd"/>
      <w:r w:rsidR="008A1278" w:rsidRPr="0033754A">
        <w:rPr>
          <w:rFonts w:ascii="Times New Roman" w:hAnsi="Times New Roman" w:cs="Times New Roman"/>
          <w:bCs/>
          <w:color w:val="000000"/>
        </w:rPr>
        <w:t xml:space="preserve"> Belediyeler Birliği Koordinatörü </w:t>
      </w:r>
      <w:proofErr w:type="spellStart"/>
      <w:r w:rsidR="008A1278" w:rsidRPr="0033754A">
        <w:rPr>
          <w:rFonts w:ascii="Times New Roman" w:hAnsi="Times New Roman" w:cs="Times New Roman"/>
          <w:bCs/>
          <w:color w:val="000000"/>
        </w:rPr>
        <w:t>Doç</w:t>
      </w:r>
      <w:proofErr w:type="spellEnd"/>
      <w:r w:rsidR="008A1278" w:rsidRPr="0033754A">
        <w:rPr>
          <w:rFonts w:ascii="Times New Roman" w:hAnsi="Times New Roman" w:cs="Times New Roman"/>
          <w:bCs/>
          <w:color w:val="000000"/>
        </w:rPr>
        <w:t xml:space="preserve"> Dr</w:t>
      </w:r>
      <w:r w:rsidR="0033754A">
        <w:rPr>
          <w:rFonts w:ascii="Times New Roman" w:hAnsi="Times New Roman" w:cs="Times New Roman"/>
          <w:bCs/>
          <w:color w:val="000000"/>
        </w:rPr>
        <w:t>. Ahmet Serdar AYTAÇ katılmasının</w:t>
      </w:r>
      <w:r w:rsidR="008A1278" w:rsidRPr="0033754A">
        <w:rPr>
          <w:rFonts w:ascii="Times New Roman" w:hAnsi="Times New Roman" w:cs="Times New Roman"/>
          <w:bCs/>
          <w:color w:val="000000"/>
        </w:rPr>
        <w:t xml:space="preserve"> k</w:t>
      </w:r>
      <w:r w:rsidR="008A1278" w:rsidRPr="0033754A">
        <w:rPr>
          <w:rFonts w:ascii="Times New Roman" w:hAnsi="Times New Roman" w:cs="Times New Roman"/>
          <w:bCs/>
        </w:rPr>
        <w:t xml:space="preserve">abulüne </w:t>
      </w:r>
      <w:r w:rsidR="008A1278" w:rsidRPr="0033754A">
        <w:rPr>
          <w:rFonts w:ascii="Times New Roman" w:hAnsi="Times New Roman" w:cs="Times New Roman"/>
          <w:bCs/>
          <w:color w:val="000000"/>
        </w:rPr>
        <w:t>oy birliği ile karar verildi</w:t>
      </w:r>
      <w:r w:rsidRPr="0033754A">
        <w:rPr>
          <w:rFonts w:ascii="Times New Roman" w:hAnsi="Times New Roman" w:cs="Times New Roman"/>
        </w:rPr>
        <w:t>.</w:t>
      </w:r>
      <w:proofErr w:type="gramEnd"/>
      <w:r w:rsidR="008A1278" w:rsidRPr="0033754A">
        <w:rPr>
          <w:rFonts w:ascii="Times New Roman" w:hAnsi="Times New Roman" w:cs="Times New Roman"/>
        </w:rPr>
        <w:tab/>
      </w:r>
    </w:p>
    <w:p w:rsidR="0033754A" w:rsidRDefault="0033754A" w:rsidP="00237E2E">
      <w:pPr>
        <w:jc w:val="both"/>
        <w:rPr>
          <w:b/>
        </w:rPr>
      </w:pPr>
    </w:p>
    <w:p w:rsidR="005244B1" w:rsidRPr="0033754A" w:rsidRDefault="005244B1" w:rsidP="00237E2E">
      <w:pPr>
        <w:jc w:val="both"/>
        <w:rPr>
          <w:b/>
        </w:rPr>
      </w:pPr>
      <w:r w:rsidRPr="0033754A">
        <w:rPr>
          <w:b/>
        </w:rPr>
        <w:t xml:space="preserve">KARAR NO: </w:t>
      </w:r>
      <w:r w:rsidR="008A1278" w:rsidRPr="0033754A">
        <w:rPr>
          <w:b/>
        </w:rPr>
        <w:t>08</w:t>
      </w:r>
    </w:p>
    <w:p w:rsidR="008A1278" w:rsidRPr="0033754A" w:rsidRDefault="008A1278" w:rsidP="008A1278">
      <w:pPr>
        <w:pStyle w:val="Normal0"/>
        <w:ind w:firstLine="708"/>
        <w:jc w:val="both"/>
        <w:rPr>
          <w:rFonts w:ascii="Times New Roman" w:hAnsi="Times New Roman" w:cs="Times New Roman"/>
          <w:bCs/>
        </w:rPr>
      </w:pPr>
      <w:r w:rsidRPr="0033754A">
        <w:rPr>
          <w:rFonts w:ascii="Times New Roman" w:hAnsi="Times New Roman" w:cs="Times New Roman"/>
          <w:bCs/>
        </w:rPr>
        <w:t xml:space="preserve">Avrupa </w:t>
      </w:r>
      <w:proofErr w:type="spellStart"/>
      <w:r w:rsidRPr="0033754A">
        <w:rPr>
          <w:rFonts w:ascii="Times New Roman" w:hAnsi="Times New Roman" w:cs="Times New Roman"/>
          <w:bCs/>
        </w:rPr>
        <w:t>Jeoparklar</w:t>
      </w:r>
      <w:proofErr w:type="spellEnd"/>
      <w:r w:rsidRPr="0033754A">
        <w:rPr>
          <w:rFonts w:ascii="Times New Roman" w:hAnsi="Times New Roman" w:cs="Times New Roman"/>
          <w:bCs/>
        </w:rPr>
        <w:t xml:space="preserve"> ağının resmi internet sitesinde yayınlanmış 26-30 Eylül 2022 tarihinde İtalya’da düzenlenecek olan “16. Avrupa </w:t>
      </w:r>
      <w:proofErr w:type="spellStart"/>
      <w:r w:rsidRPr="0033754A">
        <w:rPr>
          <w:rFonts w:ascii="Times New Roman" w:hAnsi="Times New Roman" w:cs="Times New Roman"/>
          <w:bCs/>
        </w:rPr>
        <w:t>Jeoparklar</w:t>
      </w:r>
      <w:proofErr w:type="spellEnd"/>
      <w:r w:rsidRPr="0033754A">
        <w:rPr>
          <w:rFonts w:ascii="Times New Roman" w:hAnsi="Times New Roman" w:cs="Times New Roman"/>
          <w:bCs/>
        </w:rPr>
        <w:t xml:space="preserve"> Ağı Konferansı” konulu etkinliğe; </w:t>
      </w:r>
      <w:r w:rsidRPr="0033754A">
        <w:rPr>
          <w:rFonts w:ascii="Times New Roman" w:hAnsi="Times New Roman" w:cs="Times New Roman"/>
          <w:bCs/>
          <w:color w:val="000000"/>
        </w:rPr>
        <w:t>katıl</w:t>
      </w:r>
      <w:r w:rsidR="0033754A">
        <w:rPr>
          <w:rFonts w:ascii="Times New Roman" w:hAnsi="Times New Roman" w:cs="Times New Roman"/>
          <w:bCs/>
          <w:color w:val="000000"/>
        </w:rPr>
        <w:t>ı</w:t>
      </w:r>
      <w:r w:rsidRPr="0033754A">
        <w:rPr>
          <w:rFonts w:ascii="Times New Roman" w:hAnsi="Times New Roman" w:cs="Times New Roman"/>
          <w:bCs/>
          <w:color w:val="000000"/>
        </w:rPr>
        <w:t>m</w:t>
      </w:r>
      <w:r w:rsidR="0033754A">
        <w:rPr>
          <w:rFonts w:ascii="Times New Roman" w:hAnsi="Times New Roman" w:cs="Times New Roman"/>
          <w:bCs/>
          <w:color w:val="000000"/>
        </w:rPr>
        <w:t xml:space="preserve"> sağlanmasına</w:t>
      </w:r>
      <w:r w:rsidRPr="0033754A">
        <w:rPr>
          <w:rFonts w:ascii="Times New Roman" w:hAnsi="Times New Roman" w:cs="Times New Roman"/>
          <w:bCs/>
          <w:color w:val="000000"/>
        </w:rPr>
        <w:t xml:space="preserve">; </w:t>
      </w:r>
    </w:p>
    <w:p w:rsidR="008A1278" w:rsidRPr="0033754A" w:rsidRDefault="008A1278" w:rsidP="0033754A">
      <w:pPr>
        <w:pStyle w:val="Normal0"/>
        <w:ind w:firstLine="708"/>
        <w:jc w:val="both"/>
        <w:rPr>
          <w:rFonts w:ascii="Times New Roman" w:hAnsi="Times New Roman" w:cs="Times New Roman"/>
          <w:bCs/>
          <w:color w:val="000000"/>
        </w:rPr>
      </w:pPr>
      <w:r w:rsidRPr="0033754A">
        <w:rPr>
          <w:rFonts w:ascii="Times New Roman" w:hAnsi="Times New Roman" w:cs="Times New Roman"/>
        </w:rPr>
        <w:t xml:space="preserve">Haziran – Ağustos ayları arasında Macaristan ile mutabık kalınan bir tarihte Merkezi Macaristan’ın </w:t>
      </w:r>
      <w:proofErr w:type="spellStart"/>
      <w:r w:rsidRPr="0033754A">
        <w:rPr>
          <w:rFonts w:ascii="Times New Roman" w:hAnsi="Times New Roman" w:cs="Times New Roman"/>
        </w:rPr>
        <w:t>Transdanubia</w:t>
      </w:r>
      <w:proofErr w:type="spellEnd"/>
      <w:r w:rsidRPr="0033754A">
        <w:rPr>
          <w:rFonts w:ascii="Times New Roman" w:hAnsi="Times New Roman" w:cs="Times New Roman"/>
        </w:rPr>
        <w:t xml:space="preserve"> bölgesi </w:t>
      </w:r>
      <w:proofErr w:type="spellStart"/>
      <w:r w:rsidRPr="0033754A">
        <w:rPr>
          <w:rFonts w:ascii="Times New Roman" w:hAnsi="Times New Roman" w:cs="Times New Roman"/>
        </w:rPr>
        <w:t>Veszprem</w:t>
      </w:r>
      <w:proofErr w:type="spellEnd"/>
      <w:r w:rsidRPr="0033754A">
        <w:rPr>
          <w:rFonts w:ascii="Times New Roman" w:hAnsi="Times New Roman" w:cs="Times New Roman"/>
        </w:rPr>
        <w:t xml:space="preserve"> şehrinde olan </w:t>
      </w:r>
      <w:proofErr w:type="spellStart"/>
      <w:r w:rsidRPr="0033754A">
        <w:rPr>
          <w:rFonts w:ascii="Times New Roman" w:hAnsi="Times New Roman" w:cs="Times New Roman"/>
        </w:rPr>
        <w:t>Bakony-Balaton</w:t>
      </w:r>
      <w:proofErr w:type="spellEnd"/>
      <w:r w:rsidRPr="0033754A">
        <w:rPr>
          <w:rFonts w:ascii="Times New Roman" w:hAnsi="Times New Roman" w:cs="Times New Roman"/>
        </w:rPr>
        <w:t xml:space="preserve"> UNESCO Global </w:t>
      </w:r>
      <w:proofErr w:type="spellStart"/>
      <w:r w:rsidRPr="0033754A">
        <w:rPr>
          <w:rFonts w:ascii="Times New Roman" w:hAnsi="Times New Roman" w:cs="Times New Roman"/>
        </w:rPr>
        <w:t>Jeoparkı</w:t>
      </w:r>
      <w:proofErr w:type="spellEnd"/>
      <w:r w:rsidRPr="0033754A">
        <w:rPr>
          <w:rFonts w:ascii="Times New Roman" w:hAnsi="Times New Roman" w:cs="Times New Roman"/>
        </w:rPr>
        <w:t xml:space="preserve"> ile Kula-Salihli UNESCO Global </w:t>
      </w:r>
      <w:proofErr w:type="spellStart"/>
      <w:r w:rsidRPr="0033754A">
        <w:rPr>
          <w:rFonts w:ascii="Times New Roman" w:hAnsi="Times New Roman" w:cs="Times New Roman"/>
        </w:rPr>
        <w:t>Jeoparkı</w:t>
      </w:r>
      <w:proofErr w:type="spellEnd"/>
      <w:r w:rsidRPr="0033754A">
        <w:rPr>
          <w:rFonts w:ascii="Times New Roman" w:hAnsi="Times New Roman" w:cs="Times New Roman"/>
        </w:rPr>
        <w:t xml:space="preserve"> arasında işbirliği/</w:t>
      </w:r>
      <w:proofErr w:type="gramStart"/>
      <w:r w:rsidRPr="0033754A">
        <w:rPr>
          <w:rFonts w:ascii="Times New Roman" w:hAnsi="Times New Roman" w:cs="Times New Roman"/>
        </w:rPr>
        <w:t>partnerlik</w:t>
      </w:r>
      <w:proofErr w:type="gramEnd"/>
      <w:r w:rsidRPr="0033754A">
        <w:rPr>
          <w:rFonts w:ascii="Times New Roman" w:hAnsi="Times New Roman" w:cs="Times New Roman"/>
        </w:rPr>
        <w:t xml:space="preserve"> anlaşması imzalamak üzere Macaristan’ın </w:t>
      </w:r>
      <w:proofErr w:type="spellStart"/>
      <w:r w:rsidRPr="0033754A">
        <w:rPr>
          <w:rFonts w:ascii="Times New Roman" w:hAnsi="Times New Roman" w:cs="Times New Roman"/>
        </w:rPr>
        <w:t>Veszprem</w:t>
      </w:r>
      <w:proofErr w:type="spellEnd"/>
      <w:r w:rsidRPr="0033754A">
        <w:rPr>
          <w:rFonts w:ascii="Times New Roman" w:hAnsi="Times New Roman" w:cs="Times New Roman"/>
        </w:rPr>
        <w:t xml:space="preserve"> şehrine seyahat edilmesine ve yapılacak olan seyahate</w:t>
      </w:r>
      <w:r w:rsidRPr="0033754A">
        <w:rPr>
          <w:rFonts w:ascii="Times New Roman" w:hAnsi="Times New Roman" w:cs="Times New Roman"/>
          <w:bCs/>
        </w:rPr>
        <w:t xml:space="preserve"> </w:t>
      </w:r>
      <w:r w:rsidRPr="0033754A">
        <w:rPr>
          <w:rFonts w:ascii="Times New Roman" w:hAnsi="Times New Roman" w:cs="Times New Roman"/>
          <w:bCs/>
          <w:color w:val="000000"/>
        </w:rPr>
        <w:t>katıl</w:t>
      </w:r>
      <w:r w:rsidR="0033754A" w:rsidRPr="0033754A">
        <w:rPr>
          <w:rFonts w:ascii="Times New Roman" w:hAnsi="Times New Roman" w:cs="Times New Roman"/>
          <w:bCs/>
          <w:color w:val="000000"/>
        </w:rPr>
        <w:t>ı</w:t>
      </w:r>
      <w:r w:rsidRPr="0033754A">
        <w:rPr>
          <w:rFonts w:ascii="Times New Roman" w:hAnsi="Times New Roman" w:cs="Times New Roman"/>
          <w:bCs/>
          <w:color w:val="000000"/>
        </w:rPr>
        <w:t>m</w:t>
      </w:r>
      <w:r w:rsidR="0033754A" w:rsidRPr="0033754A">
        <w:rPr>
          <w:rFonts w:ascii="Times New Roman" w:hAnsi="Times New Roman" w:cs="Times New Roman"/>
          <w:bCs/>
          <w:color w:val="000000"/>
        </w:rPr>
        <w:t xml:space="preserve"> sağlanm</w:t>
      </w:r>
      <w:r w:rsidRPr="0033754A">
        <w:rPr>
          <w:rFonts w:ascii="Times New Roman" w:hAnsi="Times New Roman" w:cs="Times New Roman"/>
          <w:bCs/>
          <w:color w:val="000000"/>
        </w:rPr>
        <w:t>asına</w:t>
      </w:r>
      <w:r w:rsidR="0033754A" w:rsidRPr="0033754A">
        <w:rPr>
          <w:rFonts w:ascii="Times New Roman" w:hAnsi="Times New Roman" w:cs="Times New Roman"/>
          <w:bCs/>
          <w:color w:val="000000"/>
        </w:rPr>
        <w:t xml:space="preserve"> </w:t>
      </w:r>
      <w:r w:rsidRPr="0033754A">
        <w:rPr>
          <w:rFonts w:ascii="Times New Roman" w:hAnsi="Times New Roman" w:cs="Times New Roman"/>
          <w:bCs/>
          <w:color w:val="000000"/>
        </w:rPr>
        <w:t>oy birliği ile karar verildi.</w:t>
      </w:r>
    </w:p>
    <w:p w:rsidR="0033754A" w:rsidRPr="0033754A" w:rsidRDefault="0033754A" w:rsidP="008A1278">
      <w:pPr>
        <w:jc w:val="both"/>
        <w:rPr>
          <w:b/>
        </w:rPr>
      </w:pPr>
    </w:p>
    <w:p w:rsidR="008A1278" w:rsidRPr="0033754A" w:rsidRDefault="008A1278" w:rsidP="008A1278">
      <w:pPr>
        <w:jc w:val="both"/>
        <w:rPr>
          <w:b/>
        </w:rPr>
      </w:pPr>
      <w:r w:rsidRPr="0033754A">
        <w:rPr>
          <w:b/>
        </w:rPr>
        <w:t>KARAR NO: 09</w:t>
      </w:r>
    </w:p>
    <w:p w:rsidR="008A1278" w:rsidRPr="0033754A" w:rsidRDefault="008A1278" w:rsidP="0033754A">
      <w:pPr>
        <w:pStyle w:val="Normal0"/>
        <w:jc w:val="both"/>
        <w:rPr>
          <w:rFonts w:ascii="Times New Roman" w:hAnsi="Times New Roman" w:cs="Times New Roman"/>
        </w:rPr>
      </w:pPr>
      <w:r w:rsidRPr="0033754A">
        <w:rPr>
          <w:rFonts w:ascii="Times New Roman" w:hAnsi="Times New Roman" w:cs="Times New Roman"/>
          <w:b/>
        </w:rPr>
        <w:tab/>
      </w:r>
      <w:r w:rsidR="0033754A" w:rsidRPr="0033754A">
        <w:rPr>
          <w:rFonts w:ascii="Times New Roman" w:hAnsi="Times New Roman" w:cs="Times New Roman"/>
          <w:bCs/>
        </w:rPr>
        <w:t>Birliğin 6698</w:t>
      </w:r>
      <w:r w:rsidR="0033754A" w:rsidRPr="0033754A">
        <w:rPr>
          <w:rFonts w:ascii="Times New Roman" w:hAnsi="Times New Roman" w:cs="Times New Roman"/>
          <w:b/>
          <w:bCs/>
        </w:rPr>
        <w:t xml:space="preserve"> </w:t>
      </w:r>
      <w:r w:rsidR="0033754A" w:rsidRPr="0033754A">
        <w:rPr>
          <w:rFonts w:ascii="Times New Roman" w:hAnsi="Times New Roman" w:cs="Times New Roman"/>
          <w:bCs/>
        </w:rPr>
        <w:t>sayılı</w:t>
      </w:r>
      <w:r w:rsidR="0033754A" w:rsidRPr="0033754A">
        <w:rPr>
          <w:rFonts w:ascii="Times New Roman" w:hAnsi="Times New Roman" w:cs="Times New Roman"/>
          <w:b/>
          <w:bCs/>
        </w:rPr>
        <w:t xml:space="preserve"> </w:t>
      </w:r>
      <w:r w:rsidR="0033754A" w:rsidRPr="0033754A">
        <w:rPr>
          <w:rFonts w:ascii="Times New Roman" w:hAnsi="Times New Roman" w:cs="Times New Roman"/>
          <w:bCs/>
        </w:rPr>
        <w:t>Kişisel Verilerin Korunması K</w:t>
      </w:r>
      <w:r w:rsidR="0033754A" w:rsidRPr="0033754A">
        <w:rPr>
          <w:rFonts w:ascii="Times New Roman" w:hAnsi="Times New Roman" w:cs="Times New Roman"/>
          <w:bCs/>
        </w:rPr>
        <w:t>anunu’</w:t>
      </w:r>
      <w:r w:rsidR="0033754A" w:rsidRPr="0033754A">
        <w:rPr>
          <w:rFonts w:ascii="Times New Roman" w:hAnsi="Times New Roman" w:cs="Times New Roman"/>
          <w:bCs/>
        </w:rPr>
        <w:t>na uyumluluğunu sağlamak için</w:t>
      </w:r>
      <w:r w:rsidR="0033754A">
        <w:rPr>
          <w:rFonts w:ascii="Times New Roman" w:hAnsi="Times New Roman" w:cs="Times New Roman"/>
        </w:rPr>
        <w:t xml:space="preserve"> alınan 6 maddenin kabulüne </w:t>
      </w:r>
      <w:bookmarkStart w:id="0" w:name="_GoBack"/>
      <w:bookmarkEnd w:id="0"/>
      <w:r w:rsidRPr="0033754A">
        <w:rPr>
          <w:rFonts w:ascii="Times New Roman" w:hAnsi="Times New Roman" w:cs="Times New Roman"/>
        </w:rPr>
        <w:t>Meclisimizce oy birliği ile karar verildi.</w:t>
      </w:r>
    </w:p>
    <w:p w:rsidR="0033754A" w:rsidRPr="0033754A" w:rsidRDefault="0033754A" w:rsidP="008A1278">
      <w:pPr>
        <w:jc w:val="both"/>
        <w:rPr>
          <w:b/>
        </w:rPr>
      </w:pPr>
    </w:p>
    <w:p w:rsidR="008A1278" w:rsidRPr="0033754A" w:rsidRDefault="008A1278" w:rsidP="008A1278">
      <w:pPr>
        <w:jc w:val="both"/>
        <w:rPr>
          <w:b/>
        </w:rPr>
      </w:pPr>
      <w:r w:rsidRPr="0033754A">
        <w:rPr>
          <w:b/>
        </w:rPr>
        <w:t>KARAR NO: 10</w:t>
      </w:r>
    </w:p>
    <w:p w:rsidR="008A1278" w:rsidRPr="0033754A" w:rsidRDefault="008A1278" w:rsidP="008A1278">
      <w:pPr>
        <w:pStyle w:val="Normal0"/>
        <w:ind w:firstLine="708"/>
        <w:jc w:val="both"/>
        <w:rPr>
          <w:rFonts w:ascii="Times New Roman" w:hAnsi="Times New Roman" w:cs="Times New Roman"/>
          <w:bCs/>
          <w:color w:val="000000"/>
        </w:rPr>
      </w:pPr>
      <w:r w:rsidRPr="0033754A">
        <w:rPr>
          <w:rFonts w:ascii="Times New Roman" w:hAnsi="Times New Roman" w:cs="Times New Roman"/>
        </w:rPr>
        <w:t xml:space="preserve">2016 yılında kabul edilen </w:t>
      </w:r>
      <w:proofErr w:type="spellStart"/>
      <w:r w:rsidRPr="0033754A">
        <w:rPr>
          <w:rFonts w:ascii="Times New Roman" w:hAnsi="Times New Roman" w:cs="Times New Roman"/>
        </w:rPr>
        <w:t>Jeopark</w:t>
      </w:r>
      <w:proofErr w:type="spellEnd"/>
      <w:r w:rsidRPr="0033754A">
        <w:rPr>
          <w:rFonts w:ascii="Times New Roman" w:hAnsi="Times New Roman" w:cs="Times New Roman"/>
        </w:rPr>
        <w:t xml:space="preserve"> Belediyeler Birliği Tüzüğü’nün günümüz şartlarına uygun olarak </w:t>
      </w:r>
      <w:r w:rsidRPr="0033754A">
        <w:rPr>
          <w:rFonts w:ascii="Times New Roman" w:hAnsi="Times New Roman" w:cs="Times New Roman"/>
          <w:bCs/>
          <w:color w:val="000000"/>
        </w:rPr>
        <w:t>güncellenmesi için gerekli çalışmaların başlatılması, hazırlıklar tamamlandıktan sonra tekrar meclis gündemine getirilerek değerlendirilmesinin k</w:t>
      </w:r>
      <w:r w:rsidRPr="0033754A">
        <w:rPr>
          <w:rFonts w:ascii="Times New Roman" w:hAnsi="Times New Roman" w:cs="Times New Roman"/>
          <w:bCs/>
        </w:rPr>
        <w:t xml:space="preserve">abulüne </w:t>
      </w:r>
      <w:r w:rsidRPr="0033754A">
        <w:rPr>
          <w:rFonts w:ascii="Times New Roman" w:hAnsi="Times New Roman" w:cs="Times New Roman"/>
          <w:bCs/>
          <w:color w:val="000000"/>
        </w:rPr>
        <w:t>oy birliği ile karar verildi.</w:t>
      </w:r>
    </w:p>
    <w:p w:rsidR="0033754A" w:rsidRPr="0033754A" w:rsidRDefault="0033754A" w:rsidP="008A1278">
      <w:pPr>
        <w:jc w:val="both"/>
        <w:rPr>
          <w:b/>
        </w:rPr>
      </w:pPr>
    </w:p>
    <w:p w:rsidR="008A1278" w:rsidRPr="0033754A" w:rsidRDefault="008A1278" w:rsidP="008A1278">
      <w:pPr>
        <w:jc w:val="both"/>
        <w:rPr>
          <w:b/>
        </w:rPr>
      </w:pPr>
      <w:r w:rsidRPr="0033754A">
        <w:rPr>
          <w:b/>
        </w:rPr>
        <w:t>KARAR NO: 11</w:t>
      </w:r>
    </w:p>
    <w:p w:rsidR="008A1278" w:rsidRPr="0033754A" w:rsidRDefault="008A1278" w:rsidP="008A1278">
      <w:pPr>
        <w:pStyle w:val="Normal0"/>
        <w:ind w:firstLine="708"/>
        <w:jc w:val="both"/>
        <w:rPr>
          <w:rFonts w:ascii="Times New Roman" w:hAnsi="Times New Roman" w:cs="Times New Roman"/>
          <w:bCs/>
        </w:rPr>
      </w:pPr>
      <w:proofErr w:type="gramStart"/>
      <w:r w:rsidRPr="0033754A">
        <w:rPr>
          <w:rFonts w:ascii="Times New Roman" w:hAnsi="Times New Roman" w:cs="Times New Roman"/>
        </w:rPr>
        <w:t xml:space="preserve">Yapılan değerlendirmeler neticesinde; </w:t>
      </w:r>
      <w:proofErr w:type="spellStart"/>
      <w:r w:rsidRPr="0033754A">
        <w:rPr>
          <w:rFonts w:ascii="Times New Roman" w:hAnsi="Times New Roman" w:cs="Times New Roman"/>
        </w:rPr>
        <w:t>Jeopark</w:t>
      </w:r>
      <w:proofErr w:type="spellEnd"/>
      <w:r w:rsidRPr="0033754A">
        <w:rPr>
          <w:rFonts w:ascii="Times New Roman" w:hAnsi="Times New Roman" w:cs="Times New Roman"/>
        </w:rPr>
        <w:t xml:space="preserve"> Belediyeler Birliği Encümeni’nin 08.03.2022 tarih ve 2022/2 sayılı kararıyla</w:t>
      </w:r>
      <w:r w:rsidRPr="0033754A">
        <w:rPr>
          <w:rFonts w:ascii="Times New Roman" w:hAnsi="Times New Roman" w:cs="Times New Roman"/>
          <w:b/>
        </w:rPr>
        <w:t xml:space="preserve"> </w:t>
      </w:r>
      <w:r w:rsidRPr="0033754A">
        <w:rPr>
          <w:rFonts w:ascii="Times New Roman" w:hAnsi="Times New Roman" w:cs="Times New Roman"/>
        </w:rPr>
        <w:t>kabul edilen</w:t>
      </w:r>
      <w:r w:rsidRPr="0033754A">
        <w:rPr>
          <w:rFonts w:ascii="Times New Roman" w:hAnsi="Times New Roman" w:cs="Times New Roman"/>
          <w:b/>
        </w:rPr>
        <w:t xml:space="preserve"> </w:t>
      </w:r>
      <w:r w:rsidRPr="0033754A">
        <w:rPr>
          <w:rFonts w:ascii="Times New Roman" w:hAnsi="Times New Roman" w:cs="Times New Roman"/>
        </w:rPr>
        <w:t xml:space="preserve">5355 sayılı Mahalli İdare Birlikleri Kanununun 13’üncü maddesi ile Bütçe Muhasebe Yönetmeliğinin 40’ıncı ve 41’inci maddeleri gereğince hazırlanan 2021 Yılı Kesin Hesap Raporunun değerlendirildiği </w:t>
      </w:r>
      <w:r w:rsidRPr="0033754A">
        <w:rPr>
          <w:rFonts w:ascii="Times New Roman" w:hAnsi="Times New Roman" w:cs="Times New Roman"/>
          <w:bCs/>
          <w:color w:val="000000"/>
        </w:rPr>
        <w:t xml:space="preserve">12.04.2022 </w:t>
      </w:r>
      <w:r w:rsidRPr="0033754A">
        <w:rPr>
          <w:rFonts w:ascii="Times New Roman" w:hAnsi="Times New Roman" w:cs="Times New Roman"/>
        </w:rPr>
        <w:t>tarih ve 1 sayılı Plan ve Bütçe Komisyonun raporunun kabulüne oy birliği ile karar verildi</w:t>
      </w:r>
      <w:r w:rsidRPr="0033754A">
        <w:rPr>
          <w:rFonts w:ascii="Times New Roman" w:hAnsi="Times New Roman" w:cs="Times New Roman"/>
          <w:bCs/>
          <w:color w:val="000000"/>
        </w:rPr>
        <w:t>.</w:t>
      </w:r>
      <w:proofErr w:type="gramEnd"/>
    </w:p>
    <w:p w:rsidR="008A1278" w:rsidRPr="0033754A" w:rsidRDefault="008A1278" w:rsidP="008A1278">
      <w:pPr>
        <w:jc w:val="both"/>
        <w:rPr>
          <w:b/>
        </w:rPr>
      </w:pPr>
    </w:p>
    <w:p w:rsidR="008A1278" w:rsidRPr="0033754A" w:rsidRDefault="008A1278" w:rsidP="008A1278">
      <w:pPr>
        <w:pStyle w:val="Normal0"/>
        <w:ind w:firstLine="708"/>
        <w:jc w:val="both"/>
        <w:rPr>
          <w:rFonts w:ascii="Times New Roman" w:hAnsi="Times New Roman" w:cs="Times New Roman"/>
          <w:bCs/>
        </w:rPr>
      </w:pPr>
    </w:p>
    <w:p w:rsidR="008A1278" w:rsidRPr="0033754A" w:rsidRDefault="008A1278" w:rsidP="008A1278">
      <w:pPr>
        <w:jc w:val="both"/>
        <w:rPr>
          <w:b/>
        </w:rPr>
      </w:pPr>
    </w:p>
    <w:p w:rsidR="005F2B3E" w:rsidRPr="0033754A" w:rsidRDefault="008A1278" w:rsidP="00237E2E">
      <w:pPr>
        <w:pStyle w:val="Normal0"/>
        <w:jc w:val="both"/>
        <w:rPr>
          <w:rFonts w:ascii="Times New Roman" w:hAnsi="Times New Roman" w:cs="Times New Roman"/>
        </w:rPr>
      </w:pPr>
      <w:r w:rsidRPr="0033754A">
        <w:rPr>
          <w:rFonts w:ascii="Times New Roman" w:hAnsi="Times New Roman" w:cs="Times New Roman"/>
          <w:b/>
        </w:rPr>
        <w:tab/>
      </w:r>
    </w:p>
    <w:p w:rsidR="00237E2E" w:rsidRPr="0033754A" w:rsidRDefault="00237E2E" w:rsidP="00237E2E">
      <w:pPr>
        <w:jc w:val="both"/>
        <w:rPr>
          <w:b/>
        </w:rPr>
      </w:pPr>
      <w:r w:rsidRPr="0033754A">
        <w:rPr>
          <w:b/>
        </w:rPr>
        <w:t>Cengiz ERGÜN</w:t>
      </w:r>
      <w:r w:rsidRPr="0033754A">
        <w:rPr>
          <w:b/>
        </w:rPr>
        <w:tab/>
      </w:r>
      <w:r w:rsidRPr="0033754A">
        <w:rPr>
          <w:b/>
        </w:rPr>
        <w:tab/>
      </w:r>
      <w:r w:rsidRPr="0033754A">
        <w:rPr>
          <w:b/>
        </w:rPr>
        <w:tab/>
        <w:t>Nedim GÜNER</w:t>
      </w:r>
      <w:r w:rsidRPr="0033754A">
        <w:rPr>
          <w:b/>
        </w:rPr>
        <w:tab/>
      </w:r>
      <w:r w:rsidRPr="0033754A">
        <w:rPr>
          <w:b/>
        </w:rPr>
        <w:tab/>
      </w:r>
      <w:r w:rsidRPr="0033754A">
        <w:rPr>
          <w:b/>
        </w:rPr>
        <w:tab/>
        <w:t>Yunus CANDAN</w:t>
      </w:r>
    </w:p>
    <w:p w:rsidR="00237E2E" w:rsidRPr="0033754A" w:rsidRDefault="00237E2E" w:rsidP="00237E2E">
      <w:pPr>
        <w:jc w:val="both"/>
        <w:rPr>
          <w:b/>
        </w:rPr>
      </w:pPr>
      <w:r w:rsidRPr="0033754A">
        <w:rPr>
          <w:b/>
        </w:rPr>
        <w:t xml:space="preserve"> Meclis Başkanı</w:t>
      </w:r>
      <w:r w:rsidRPr="0033754A">
        <w:rPr>
          <w:b/>
        </w:rPr>
        <w:tab/>
      </w:r>
      <w:r w:rsidRPr="0033754A">
        <w:rPr>
          <w:b/>
        </w:rPr>
        <w:tab/>
        <w:t xml:space="preserve">    </w:t>
      </w:r>
      <w:r w:rsidRPr="0033754A">
        <w:rPr>
          <w:b/>
        </w:rPr>
        <w:tab/>
        <w:t xml:space="preserve">    </w:t>
      </w:r>
      <w:proofErr w:type="gramStart"/>
      <w:r w:rsidRPr="0033754A">
        <w:rPr>
          <w:b/>
        </w:rPr>
        <w:t>Katip</w:t>
      </w:r>
      <w:proofErr w:type="gramEnd"/>
      <w:r w:rsidRPr="0033754A">
        <w:rPr>
          <w:b/>
        </w:rPr>
        <w:t xml:space="preserve"> Üye</w:t>
      </w:r>
      <w:r w:rsidRPr="0033754A">
        <w:rPr>
          <w:b/>
        </w:rPr>
        <w:tab/>
      </w:r>
      <w:r w:rsidRPr="0033754A">
        <w:rPr>
          <w:b/>
        </w:rPr>
        <w:tab/>
      </w:r>
      <w:r w:rsidRPr="0033754A">
        <w:rPr>
          <w:b/>
        </w:rPr>
        <w:tab/>
      </w:r>
      <w:r w:rsidRPr="0033754A">
        <w:rPr>
          <w:b/>
        </w:rPr>
        <w:tab/>
        <w:t xml:space="preserve">      Katip Üye</w:t>
      </w:r>
    </w:p>
    <w:p w:rsidR="005D6716" w:rsidRPr="0033754A" w:rsidRDefault="005D6716" w:rsidP="00237E2E">
      <w:pPr>
        <w:rPr>
          <w:b/>
        </w:rPr>
      </w:pPr>
      <w:r w:rsidRPr="0033754A">
        <w:rPr>
          <w:b/>
        </w:rPr>
        <w:t xml:space="preserve">  </w:t>
      </w:r>
    </w:p>
    <w:sectPr w:rsidR="005D6716" w:rsidRPr="0033754A" w:rsidSect="00237E2E">
      <w:headerReference w:type="default" r:id="rId9"/>
      <w:footerReference w:type="default" r:id="rId10"/>
      <w:pgSz w:w="11906" w:h="16838"/>
      <w:pgMar w:top="851" w:right="1274" w:bottom="568" w:left="1276" w:header="28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64D3" w:rsidRDefault="002064D3" w:rsidP="00D54B7F">
      <w:r>
        <w:separator/>
      </w:r>
    </w:p>
  </w:endnote>
  <w:endnote w:type="continuationSeparator" w:id="0">
    <w:p w:rsidR="002064D3" w:rsidRDefault="002064D3" w:rsidP="00D54B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Lucida Sans Unicode">
    <w:panose1 w:val="020B0602030504020204"/>
    <w:charset w:val="A2"/>
    <w:family w:val="swiss"/>
    <w:pitch w:val="variable"/>
    <w:sig w:usb0="80000AFF" w:usb1="0000396B" w:usb2="00000000" w:usb3="00000000" w:csb0="000000B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684346"/>
      <w:docPartObj>
        <w:docPartGallery w:val="Page Numbers (Bottom of Page)"/>
        <w:docPartUnique/>
      </w:docPartObj>
    </w:sdtPr>
    <w:sdtEndPr/>
    <w:sdtContent>
      <w:p w:rsidR="0047143F" w:rsidRDefault="0047143F">
        <w:pPr>
          <w:pStyle w:val="Altbilgi"/>
          <w:jc w:val="center"/>
        </w:pPr>
        <w:r>
          <w:fldChar w:fldCharType="begin"/>
        </w:r>
        <w:r>
          <w:instrText xml:space="preserve"> PAGE   \* MERGEFORMAT </w:instrText>
        </w:r>
        <w:r>
          <w:fldChar w:fldCharType="separate"/>
        </w:r>
        <w:r w:rsidR="0033754A">
          <w:rPr>
            <w:noProof/>
          </w:rPr>
          <w:t>1</w:t>
        </w:r>
        <w:r>
          <w:rPr>
            <w:noProof/>
          </w:rPr>
          <w:fldChar w:fldCharType="end"/>
        </w:r>
      </w:p>
    </w:sdtContent>
  </w:sdt>
  <w:p w:rsidR="0047143F" w:rsidRDefault="0047143F">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64D3" w:rsidRDefault="002064D3" w:rsidP="00D54B7F">
      <w:r>
        <w:separator/>
      </w:r>
    </w:p>
  </w:footnote>
  <w:footnote w:type="continuationSeparator" w:id="0">
    <w:p w:rsidR="002064D3" w:rsidRDefault="002064D3" w:rsidP="00D54B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7E2E" w:rsidRDefault="00237E2E">
    <w:pPr>
      <w:pStyle w:val="stbilgi"/>
    </w:pPr>
    <w:r>
      <w:rPr>
        <w:noProof/>
      </w:rPr>
      <w:drawing>
        <wp:inline distT="0" distB="0" distL="0" distR="0" wp14:anchorId="3B276484" wp14:editId="7147FF75">
          <wp:extent cx="6390640" cy="1347878"/>
          <wp:effectExtent l="0" t="0" r="0" b="508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90640" cy="1347878"/>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90FC0"/>
    <w:multiLevelType w:val="multilevel"/>
    <w:tmpl w:val="F468EA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7876A12"/>
    <w:multiLevelType w:val="hybridMultilevel"/>
    <w:tmpl w:val="A59E2BDA"/>
    <w:lvl w:ilvl="0" w:tplc="86C0E1D8">
      <w:start w:val="1"/>
      <w:numFmt w:val="decimal"/>
      <w:lvlText w:val="%1-"/>
      <w:lvlJc w:val="left"/>
      <w:pPr>
        <w:ind w:left="1260" w:hanging="360"/>
      </w:pPr>
      <w:rPr>
        <w:rFonts w:hint="default"/>
      </w:rPr>
    </w:lvl>
    <w:lvl w:ilvl="1" w:tplc="041F0019" w:tentative="1">
      <w:start w:val="1"/>
      <w:numFmt w:val="lowerLetter"/>
      <w:lvlText w:val="%2."/>
      <w:lvlJc w:val="left"/>
      <w:pPr>
        <w:ind w:left="1980" w:hanging="360"/>
      </w:pPr>
    </w:lvl>
    <w:lvl w:ilvl="2" w:tplc="041F001B" w:tentative="1">
      <w:start w:val="1"/>
      <w:numFmt w:val="lowerRoman"/>
      <w:lvlText w:val="%3."/>
      <w:lvlJc w:val="right"/>
      <w:pPr>
        <w:ind w:left="2700" w:hanging="180"/>
      </w:pPr>
    </w:lvl>
    <w:lvl w:ilvl="3" w:tplc="041F000F" w:tentative="1">
      <w:start w:val="1"/>
      <w:numFmt w:val="decimal"/>
      <w:lvlText w:val="%4."/>
      <w:lvlJc w:val="left"/>
      <w:pPr>
        <w:ind w:left="3420" w:hanging="360"/>
      </w:pPr>
    </w:lvl>
    <w:lvl w:ilvl="4" w:tplc="041F0019" w:tentative="1">
      <w:start w:val="1"/>
      <w:numFmt w:val="lowerLetter"/>
      <w:lvlText w:val="%5."/>
      <w:lvlJc w:val="left"/>
      <w:pPr>
        <w:ind w:left="4140" w:hanging="360"/>
      </w:pPr>
    </w:lvl>
    <w:lvl w:ilvl="5" w:tplc="041F001B" w:tentative="1">
      <w:start w:val="1"/>
      <w:numFmt w:val="lowerRoman"/>
      <w:lvlText w:val="%6."/>
      <w:lvlJc w:val="right"/>
      <w:pPr>
        <w:ind w:left="4860" w:hanging="180"/>
      </w:pPr>
    </w:lvl>
    <w:lvl w:ilvl="6" w:tplc="041F000F" w:tentative="1">
      <w:start w:val="1"/>
      <w:numFmt w:val="decimal"/>
      <w:lvlText w:val="%7."/>
      <w:lvlJc w:val="left"/>
      <w:pPr>
        <w:ind w:left="5580" w:hanging="360"/>
      </w:pPr>
    </w:lvl>
    <w:lvl w:ilvl="7" w:tplc="041F0019" w:tentative="1">
      <w:start w:val="1"/>
      <w:numFmt w:val="lowerLetter"/>
      <w:lvlText w:val="%8."/>
      <w:lvlJc w:val="left"/>
      <w:pPr>
        <w:ind w:left="6300" w:hanging="360"/>
      </w:pPr>
    </w:lvl>
    <w:lvl w:ilvl="8" w:tplc="041F001B" w:tentative="1">
      <w:start w:val="1"/>
      <w:numFmt w:val="lowerRoman"/>
      <w:lvlText w:val="%9."/>
      <w:lvlJc w:val="right"/>
      <w:pPr>
        <w:ind w:left="7020" w:hanging="180"/>
      </w:pPr>
    </w:lvl>
  </w:abstractNum>
  <w:abstractNum w:abstractNumId="2">
    <w:nsid w:val="0A1755F8"/>
    <w:multiLevelType w:val="hybridMultilevel"/>
    <w:tmpl w:val="A59E2BDA"/>
    <w:lvl w:ilvl="0" w:tplc="86C0E1D8">
      <w:start w:val="1"/>
      <w:numFmt w:val="decimal"/>
      <w:lvlText w:val="%1-"/>
      <w:lvlJc w:val="left"/>
      <w:pPr>
        <w:ind w:left="1260" w:hanging="360"/>
      </w:pPr>
      <w:rPr>
        <w:rFonts w:hint="default"/>
      </w:rPr>
    </w:lvl>
    <w:lvl w:ilvl="1" w:tplc="041F0019" w:tentative="1">
      <w:start w:val="1"/>
      <w:numFmt w:val="lowerLetter"/>
      <w:lvlText w:val="%2."/>
      <w:lvlJc w:val="left"/>
      <w:pPr>
        <w:ind w:left="1980" w:hanging="360"/>
      </w:pPr>
    </w:lvl>
    <w:lvl w:ilvl="2" w:tplc="041F001B" w:tentative="1">
      <w:start w:val="1"/>
      <w:numFmt w:val="lowerRoman"/>
      <w:lvlText w:val="%3."/>
      <w:lvlJc w:val="right"/>
      <w:pPr>
        <w:ind w:left="2700" w:hanging="180"/>
      </w:pPr>
    </w:lvl>
    <w:lvl w:ilvl="3" w:tplc="041F000F" w:tentative="1">
      <w:start w:val="1"/>
      <w:numFmt w:val="decimal"/>
      <w:lvlText w:val="%4."/>
      <w:lvlJc w:val="left"/>
      <w:pPr>
        <w:ind w:left="3420" w:hanging="360"/>
      </w:pPr>
    </w:lvl>
    <w:lvl w:ilvl="4" w:tplc="041F0019" w:tentative="1">
      <w:start w:val="1"/>
      <w:numFmt w:val="lowerLetter"/>
      <w:lvlText w:val="%5."/>
      <w:lvlJc w:val="left"/>
      <w:pPr>
        <w:ind w:left="4140" w:hanging="360"/>
      </w:pPr>
    </w:lvl>
    <w:lvl w:ilvl="5" w:tplc="041F001B" w:tentative="1">
      <w:start w:val="1"/>
      <w:numFmt w:val="lowerRoman"/>
      <w:lvlText w:val="%6."/>
      <w:lvlJc w:val="right"/>
      <w:pPr>
        <w:ind w:left="4860" w:hanging="180"/>
      </w:pPr>
    </w:lvl>
    <w:lvl w:ilvl="6" w:tplc="041F000F" w:tentative="1">
      <w:start w:val="1"/>
      <w:numFmt w:val="decimal"/>
      <w:lvlText w:val="%7."/>
      <w:lvlJc w:val="left"/>
      <w:pPr>
        <w:ind w:left="5580" w:hanging="360"/>
      </w:pPr>
    </w:lvl>
    <w:lvl w:ilvl="7" w:tplc="041F0019" w:tentative="1">
      <w:start w:val="1"/>
      <w:numFmt w:val="lowerLetter"/>
      <w:lvlText w:val="%8."/>
      <w:lvlJc w:val="left"/>
      <w:pPr>
        <w:ind w:left="6300" w:hanging="360"/>
      </w:pPr>
    </w:lvl>
    <w:lvl w:ilvl="8" w:tplc="041F001B" w:tentative="1">
      <w:start w:val="1"/>
      <w:numFmt w:val="lowerRoman"/>
      <w:lvlText w:val="%9."/>
      <w:lvlJc w:val="right"/>
      <w:pPr>
        <w:ind w:left="7020" w:hanging="180"/>
      </w:pPr>
    </w:lvl>
  </w:abstractNum>
  <w:abstractNum w:abstractNumId="3">
    <w:nsid w:val="0F1018EC"/>
    <w:multiLevelType w:val="hybridMultilevel"/>
    <w:tmpl w:val="5614B582"/>
    <w:lvl w:ilvl="0" w:tplc="BB4E4446">
      <w:start w:val="1"/>
      <w:numFmt w:val="decimal"/>
      <w:lvlText w:val="%1."/>
      <w:lvlJc w:val="left"/>
      <w:pPr>
        <w:ind w:left="360" w:hanging="360"/>
      </w:pPr>
      <w:rPr>
        <w:b/>
      </w:rPr>
    </w:lvl>
    <w:lvl w:ilvl="1" w:tplc="041F0019">
      <w:start w:val="1"/>
      <w:numFmt w:val="lowerLetter"/>
      <w:lvlText w:val="%2."/>
      <w:lvlJc w:val="left"/>
      <w:pPr>
        <w:ind w:left="1080" w:hanging="360"/>
      </w:pPr>
    </w:lvl>
    <w:lvl w:ilvl="2" w:tplc="041F001B">
      <w:start w:val="1"/>
      <w:numFmt w:val="lowerRoman"/>
      <w:lvlText w:val="%3."/>
      <w:lvlJc w:val="right"/>
      <w:pPr>
        <w:ind w:left="1800" w:hanging="180"/>
      </w:pPr>
    </w:lvl>
    <w:lvl w:ilvl="3" w:tplc="041F000F">
      <w:start w:val="1"/>
      <w:numFmt w:val="decimal"/>
      <w:lvlText w:val="%4."/>
      <w:lvlJc w:val="left"/>
      <w:pPr>
        <w:ind w:left="2520" w:hanging="360"/>
      </w:pPr>
    </w:lvl>
    <w:lvl w:ilvl="4" w:tplc="041F0019">
      <w:start w:val="1"/>
      <w:numFmt w:val="lowerLetter"/>
      <w:lvlText w:val="%5."/>
      <w:lvlJc w:val="left"/>
      <w:pPr>
        <w:ind w:left="3240" w:hanging="360"/>
      </w:pPr>
    </w:lvl>
    <w:lvl w:ilvl="5" w:tplc="041F001B">
      <w:start w:val="1"/>
      <w:numFmt w:val="lowerRoman"/>
      <w:lvlText w:val="%6."/>
      <w:lvlJc w:val="right"/>
      <w:pPr>
        <w:ind w:left="3960" w:hanging="180"/>
      </w:pPr>
    </w:lvl>
    <w:lvl w:ilvl="6" w:tplc="041F000F">
      <w:start w:val="1"/>
      <w:numFmt w:val="decimal"/>
      <w:lvlText w:val="%7."/>
      <w:lvlJc w:val="left"/>
      <w:pPr>
        <w:ind w:left="4680" w:hanging="360"/>
      </w:pPr>
    </w:lvl>
    <w:lvl w:ilvl="7" w:tplc="041F0019">
      <w:start w:val="1"/>
      <w:numFmt w:val="lowerLetter"/>
      <w:lvlText w:val="%8."/>
      <w:lvlJc w:val="left"/>
      <w:pPr>
        <w:ind w:left="5400" w:hanging="360"/>
      </w:pPr>
    </w:lvl>
    <w:lvl w:ilvl="8" w:tplc="041F001B">
      <w:start w:val="1"/>
      <w:numFmt w:val="lowerRoman"/>
      <w:lvlText w:val="%9."/>
      <w:lvlJc w:val="right"/>
      <w:pPr>
        <w:ind w:left="6120" w:hanging="180"/>
      </w:pPr>
    </w:lvl>
  </w:abstractNum>
  <w:abstractNum w:abstractNumId="4">
    <w:nsid w:val="22F8343B"/>
    <w:multiLevelType w:val="hybridMultilevel"/>
    <w:tmpl w:val="95AEB8F2"/>
    <w:lvl w:ilvl="0" w:tplc="ED6E270E">
      <w:start w:val="3"/>
      <w:numFmt w:val="upperLetter"/>
      <w:lvlText w:val="%1)"/>
      <w:lvlJc w:val="left"/>
      <w:pPr>
        <w:ind w:left="945" w:hanging="360"/>
      </w:pPr>
      <w:rPr>
        <w:rFonts w:hint="default"/>
      </w:rPr>
    </w:lvl>
    <w:lvl w:ilvl="1" w:tplc="041F0019" w:tentative="1">
      <w:start w:val="1"/>
      <w:numFmt w:val="lowerLetter"/>
      <w:lvlText w:val="%2."/>
      <w:lvlJc w:val="left"/>
      <w:pPr>
        <w:ind w:left="1665" w:hanging="360"/>
      </w:pPr>
    </w:lvl>
    <w:lvl w:ilvl="2" w:tplc="041F001B" w:tentative="1">
      <w:start w:val="1"/>
      <w:numFmt w:val="lowerRoman"/>
      <w:lvlText w:val="%3."/>
      <w:lvlJc w:val="right"/>
      <w:pPr>
        <w:ind w:left="2385" w:hanging="180"/>
      </w:pPr>
    </w:lvl>
    <w:lvl w:ilvl="3" w:tplc="041F000F" w:tentative="1">
      <w:start w:val="1"/>
      <w:numFmt w:val="decimal"/>
      <w:lvlText w:val="%4."/>
      <w:lvlJc w:val="left"/>
      <w:pPr>
        <w:ind w:left="3105" w:hanging="360"/>
      </w:pPr>
    </w:lvl>
    <w:lvl w:ilvl="4" w:tplc="041F0019" w:tentative="1">
      <w:start w:val="1"/>
      <w:numFmt w:val="lowerLetter"/>
      <w:lvlText w:val="%5."/>
      <w:lvlJc w:val="left"/>
      <w:pPr>
        <w:ind w:left="3825" w:hanging="360"/>
      </w:pPr>
    </w:lvl>
    <w:lvl w:ilvl="5" w:tplc="041F001B" w:tentative="1">
      <w:start w:val="1"/>
      <w:numFmt w:val="lowerRoman"/>
      <w:lvlText w:val="%6."/>
      <w:lvlJc w:val="right"/>
      <w:pPr>
        <w:ind w:left="4545" w:hanging="180"/>
      </w:pPr>
    </w:lvl>
    <w:lvl w:ilvl="6" w:tplc="041F000F" w:tentative="1">
      <w:start w:val="1"/>
      <w:numFmt w:val="decimal"/>
      <w:lvlText w:val="%7."/>
      <w:lvlJc w:val="left"/>
      <w:pPr>
        <w:ind w:left="5265" w:hanging="360"/>
      </w:pPr>
    </w:lvl>
    <w:lvl w:ilvl="7" w:tplc="041F0019" w:tentative="1">
      <w:start w:val="1"/>
      <w:numFmt w:val="lowerLetter"/>
      <w:lvlText w:val="%8."/>
      <w:lvlJc w:val="left"/>
      <w:pPr>
        <w:ind w:left="5985" w:hanging="360"/>
      </w:pPr>
    </w:lvl>
    <w:lvl w:ilvl="8" w:tplc="041F001B" w:tentative="1">
      <w:start w:val="1"/>
      <w:numFmt w:val="lowerRoman"/>
      <w:lvlText w:val="%9."/>
      <w:lvlJc w:val="right"/>
      <w:pPr>
        <w:ind w:left="6705" w:hanging="180"/>
      </w:pPr>
    </w:lvl>
  </w:abstractNum>
  <w:abstractNum w:abstractNumId="5">
    <w:nsid w:val="2B4F269C"/>
    <w:multiLevelType w:val="multilevel"/>
    <w:tmpl w:val="DF3492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C881120"/>
    <w:multiLevelType w:val="hybridMultilevel"/>
    <w:tmpl w:val="45C4DCAE"/>
    <w:lvl w:ilvl="0" w:tplc="43162CFA">
      <w:start w:val="14"/>
      <w:numFmt w:val="bullet"/>
      <w:lvlText w:val="-"/>
      <w:lvlJc w:val="left"/>
      <w:pPr>
        <w:tabs>
          <w:tab w:val="num" w:pos="502"/>
        </w:tabs>
        <w:ind w:left="502" w:hanging="360"/>
      </w:pPr>
      <w:rPr>
        <w:rFonts w:ascii="Times New Roman" w:eastAsia="Times New Roman" w:hAnsi="Times New Roman" w:cs="Times New Roman" w:hint="default"/>
      </w:rPr>
    </w:lvl>
    <w:lvl w:ilvl="1" w:tplc="041F0003">
      <w:start w:val="1"/>
      <w:numFmt w:val="bullet"/>
      <w:lvlText w:val="o"/>
      <w:lvlJc w:val="left"/>
      <w:pPr>
        <w:tabs>
          <w:tab w:val="num" w:pos="1785"/>
        </w:tabs>
        <w:ind w:left="1785" w:hanging="360"/>
      </w:pPr>
      <w:rPr>
        <w:rFonts w:ascii="Courier New" w:hAnsi="Courier New" w:cs="Courier New" w:hint="default"/>
      </w:rPr>
    </w:lvl>
    <w:lvl w:ilvl="2" w:tplc="041F0005" w:tentative="1">
      <w:start w:val="1"/>
      <w:numFmt w:val="bullet"/>
      <w:lvlText w:val=""/>
      <w:lvlJc w:val="left"/>
      <w:pPr>
        <w:tabs>
          <w:tab w:val="num" w:pos="2505"/>
        </w:tabs>
        <w:ind w:left="2505" w:hanging="360"/>
      </w:pPr>
      <w:rPr>
        <w:rFonts w:ascii="Wingdings" w:hAnsi="Wingdings" w:hint="default"/>
      </w:rPr>
    </w:lvl>
    <w:lvl w:ilvl="3" w:tplc="041F0001" w:tentative="1">
      <w:start w:val="1"/>
      <w:numFmt w:val="bullet"/>
      <w:lvlText w:val=""/>
      <w:lvlJc w:val="left"/>
      <w:pPr>
        <w:tabs>
          <w:tab w:val="num" w:pos="3225"/>
        </w:tabs>
        <w:ind w:left="3225" w:hanging="360"/>
      </w:pPr>
      <w:rPr>
        <w:rFonts w:ascii="Symbol" w:hAnsi="Symbol" w:hint="default"/>
      </w:rPr>
    </w:lvl>
    <w:lvl w:ilvl="4" w:tplc="041F0003" w:tentative="1">
      <w:start w:val="1"/>
      <w:numFmt w:val="bullet"/>
      <w:lvlText w:val="o"/>
      <w:lvlJc w:val="left"/>
      <w:pPr>
        <w:tabs>
          <w:tab w:val="num" w:pos="3945"/>
        </w:tabs>
        <w:ind w:left="3945" w:hanging="360"/>
      </w:pPr>
      <w:rPr>
        <w:rFonts w:ascii="Courier New" w:hAnsi="Courier New" w:cs="Courier New" w:hint="default"/>
      </w:rPr>
    </w:lvl>
    <w:lvl w:ilvl="5" w:tplc="041F0005" w:tentative="1">
      <w:start w:val="1"/>
      <w:numFmt w:val="bullet"/>
      <w:lvlText w:val=""/>
      <w:lvlJc w:val="left"/>
      <w:pPr>
        <w:tabs>
          <w:tab w:val="num" w:pos="4665"/>
        </w:tabs>
        <w:ind w:left="4665" w:hanging="360"/>
      </w:pPr>
      <w:rPr>
        <w:rFonts w:ascii="Wingdings" w:hAnsi="Wingdings" w:hint="default"/>
      </w:rPr>
    </w:lvl>
    <w:lvl w:ilvl="6" w:tplc="041F0001" w:tentative="1">
      <w:start w:val="1"/>
      <w:numFmt w:val="bullet"/>
      <w:lvlText w:val=""/>
      <w:lvlJc w:val="left"/>
      <w:pPr>
        <w:tabs>
          <w:tab w:val="num" w:pos="5385"/>
        </w:tabs>
        <w:ind w:left="5385" w:hanging="360"/>
      </w:pPr>
      <w:rPr>
        <w:rFonts w:ascii="Symbol" w:hAnsi="Symbol" w:hint="default"/>
      </w:rPr>
    </w:lvl>
    <w:lvl w:ilvl="7" w:tplc="041F0003" w:tentative="1">
      <w:start w:val="1"/>
      <w:numFmt w:val="bullet"/>
      <w:lvlText w:val="o"/>
      <w:lvlJc w:val="left"/>
      <w:pPr>
        <w:tabs>
          <w:tab w:val="num" w:pos="6105"/>
        </w:tabs>
        <w:ind w:left="6105" w:hanging="360"/>
      </w:pPr>
      <w:rPr>
        <w:rFonts w:ascii="Courier New" w:hAnsi="Courier New" w:cs="Courier New" w:hint="default"/>
      </w:rPr>
    </w:lvl>
    <w:lvl w:ilvl="8" w:tplc="041F0005" w:tentative="1">
      <w:start w:val="1"/>
      <w:numFmt w:val="bullet"/>
      <w:lvlText w:val=""/>
      <w:lvlJc w:val="left"/>
      <w:pPr>
        <w:tabs>
          <w:tab w:val="num" w:pos="6825"/>
        </w:tabs>
        <w:ind w:left="6825" w:hanging="360"/>
      </w:pPr>
      <w:rPr>
        <w:rFonts w:ascii="Wingdings" w:hAnsi="Wingdings" w:hint="default"/>
      </w:rPr>
    </w:lvl>
  </w:abstractNum>
  <w:abstractNum w:abstractNumId="7">
    <w:nsid w:val="4BF9558F"/>
    <w:multiLevelType w:val="hybridMultilevel"/>
    <w:tmpl w:val="DED42798"/>
    <w:lvl w:ilvl="0" w:tplc="E1CAC41C">
      <w:start w:val="1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8">
    <w:nsid w:val="508F3A2D"/>
    <w:multiLevelType w:val="multilevel"/>
    <w:tmpl w:val="2EE433E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5D6B1BEB"/>
    <w:multiLevelType w:val="hybridMultilevel"/>
    <w:tmpl w:val="A59E2BDA"/>
    <w:lvl w:ilvl="0" w:tplc="86C0E1D8">
      <w:start w:val="1"/>
      <w:numFmt w:val="decimal"/>
      <w:lvlText w:val="%1-"/>
      <w:lvlJc w:val="left"/>
      <w:pPr>
        <w:ind w:left="1260" w:hanging="360"/>
      </w:pPr>
      <w:rPr>
        <w:rFonts w:hint="default"/>
      </w:rPr>
    </w:lvl>
    <w:lvl w:ilvl="1" w:tplc="041F0019" w:tentative="1">
      <w:start w:val="1"/>
      <w:numFmt w:val="lowerLetter"/>
      <w:lvlText w:val="%2."/>
      <w:lvlJc w:val="left"/>
      <w:pPr>
        <w:ind w:left="1980" w:hanging="360"/>
      </w:pPr>
    </w:lvl>
    <w:lvl w:ilvl="2" w:tplc="041F001B" w:tentative="1">
      <w:start w:val="1"/>
      <w:numFmt w:val="lowerRoman"/>
      <w:lvlText w:val="%3."/>
      <w:lvlJc w:val="right"/>
      <w:pPr>
        <w:ind w:left="2700" w:hanging="180"/>
      </w:pPr>
    </w:lvl>
    <w:lvl w:ilvl="3" w:tplc="041F000F" w:tentative="1">
      <w:start w:val="1"/>
      <w:numFmt w:val="decimal"/>
      <w:lvlText w:val="%4."/>
      <w:lvlJc w:val="left"/>
      <w:pPr>
        <w:ind w:left="3420" w:hanging="360"/>
      </w:pPr>
    </w:lvl>
    <w:lvl w:ilvl="4" w:tplc="041F0019" w:tentative="1">
      <w:start w:val="1"/>
      <w:numFmt w:val="lowerLetter"/>
      <w:lvlText w:val="%5."/>
      <w:lvlJc w:val="left"/>
      <w:pPr>
        <w:ind w:left="4140" w:hanging="360"/>
      </w:pPr>
    </w:lvl>
    <w:lvl w:ilvl="5" w:tplc="041F001B" w:tentative="1">
      <w:start w:val="1"/>
      <w:numFmt w:val="lowerRoman"/>
      <w:lvlText w:val="%6."/>
      <w:lvlJc w:val="right"/>
      <w:pPr>
        <w:ind w:left="4860" w:hanging="180"/>
      </w:pPr>
    </w:lvl>
    <w:lvl w:ilvl="6" w:tplc="041F000F" w:tentative="1">
      <w:start w:val="1"/>
      <w:numFmt w:val="decimal"/>
      <w:lvlText w:val="%7."/>
      <w:lvlJc w:val="left"/>
      <w:pPr>
        <w:ind w:left="5580" w:hanging="360"/>
      </w:pPr>
    </w:lvl>
    <w:lvl w:ilvl="7" w:tplc="041F0019" w:tentative="1">
      <w:start w:val="1"/>
      <w:numFmt w:val="lowerLetter"/>
      <w:lvlText w:val="%8."/>
      <w:lvlJc w:val="left"/>
      <w:pPr>
        <w:ind w:left="6300" w:hanging="360"/>
      </w:pPr>
    </w:lvl>
    <w:lvl w:ilvl="8" w:tplc="041F001B" w:tentative="1">
      <w:start w:val="1"/>
      <w:numFmt w:val="lowerRoman"/>
      <w:lvlText w:val="%9."/>
      <w:lvlJc w:val="right"/>
      <w:pPr>
        <w:ind w:left="7020" w:hanging="180"/>
      </w:pPr>
    </w:lvl>
  </w:abstractNum>
  <w:abstractNum w:abstractNumId="10">
    <w:nsid w:val="61670AB0"/>
    <w:multiLevelType w:val="hybridMultilevel"/>
    <w:tmpl w:val="638C6652"/>
    <w:lvl w:ilvl="0" w:tplc="84F88EDC">
      <w:start w:val="6"/>
      <w:numFmt w:val="bullet"/>
      <w:lvlText w:val="-"/>
      <w:lvlJc w:val="left"/>
      <w:pPr>
        <w:ind w:left="720" w:hanging="360"/>
      </w:pPr>
      <w:rPr>
        <w:rFonts w:ascii="Helvetica Neue" w:eastAsia="Arial Unicode MS" w:hAnsi="Helvetica Neue"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62FD62A3"/>
    <w:multiLevelType w:val="hybridMultilevel"/>
    <w:tmpl w:val="6A605C98"/>
    <w:lvl w:ilvl="0" w:tplc="BCAA7650">
      <w:start w:val="1"/>
      <w:numFmt w:val="decimalZero"/>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nsid w:val="710345AB"/>
    <w:multiLevelType w:val="hybridMultilevel"/>
    <w:tmpl w:val="19E848B2"/>
    <w:lvl w:ilvl="0" w:tplc="2CE6E3E2">
      <w:start w:val="1"/>
      <w:numFmt w:val="upperLetter"/>
      <w:lvlText w:val="%1)"/>
      <w:lvlJc w:val="left"/>
      <w:pPr>
        <w:ind w:left="945" w:hanging="360"/>
      </w:pPr>
      <w:rPr>
        <w:rFonts w:hint="default"/>
      </w:rPr>
    </w:lvl>
    <w:lvl w:ilvl="1" w:tplc="041F0019" w:tentative="1">
      <w:start w:val="1"/>
      <w:numFmt w:val="lowerLetter"/>
      <w:lvlText w:val="%2."/>
      <w:lvlJc w:val="left"/>
      <w:pPr>
        <w:ind w:left="1665" w:hanging="360"/>
      </w:pPr>
    </w:lvl>
    <w:lvl w:ilvl="2" w:tplc="041F001B" w:tentative="1">
      <w:start w:val="1"/>
      <w:numFmt w:val="lowerRoman"/>
      <w:lvlText w:val="%3."/>
      <w:lvlJc w:val="right"/>
      <w:pPr>
        <w:ind w:left="2385" w:hanging="180"/>
      </w:pPr>
    </w:lvl>
    <w:lvl w:ilvl="3" w:tplc="041F000F" w:tentative="1">
      <w:start w:val="1"/>
      <w:numFmt w:val="decimal"/>
      <w:lvlText w:val="%4."/>
      <w:lvlJc w:val="left"/>
      <w:pPr>
        <w:ind w:left="3105" w:hanging="360"/>
      </w:pPr>
    </w:lvl>
    <w:lvl w:ilvl="4" w:tplc="041F0019" w:tentative="1">
      <w:start w:val="1"/>
      <w:numFmt w:val="lowerLetter"/>
      <w:lvlText w:val="%5."/>
      <w:lvlJc w:val="left"/>
      <w:pPr>
        <w:ind w:left="3825" w:hanging="360"/>
      </w:pPr>
    </w:lvl>
    <w:lvl w:ilvl="5" w:tplc="041F001B" w:tentative="1">
      <w:start w:val="1"/>
      <w:numFmt w:val="lowerRoman"/>
      <w:lvlText w:val="%6."/>
      <w:lvlJc w:val="right"/>
      <w:pPr>
        <w:ind w:left="4545" w:hanging="180"/>
      </w:pPr>
    </w:lvl>
    <w:lvl w:ilvl="6" w:tplc="041F000F" w:tentative="1">
      <w:start w:val="1"/>
      <w:numFmt w:val="decimal"/>
      <w:lvlText w:val="%7."/>
      <w:lvlJc w:val="left"/>
      <w:pPr>
        <w:ind w:left="5265" w:hanging="360"/>
      </w:pPr>
    </w:lvl>
    <w:lvl w:ilvl="7" w:tplc="041F0019" w:tentative="1">
      <w:start w:val="1"/>
      <w:numFmt w:val="lowerLetter"/>
      <w:lvlText w:val="%8."/>
      <w:lvlJc w:val="left"/>
      <w:pPr>
        <w:ind w:left="5985" w:hanging="360"/>
      </w:pPr>
    </w:lvl>
    <w:lvl w:ilvl="8" w:tplc="041F001B" w:tentative="1">
      <w:start w:val="1"/>
      <w:numFmt w:val="lowerRoman"/>
      <w:lvlText w:val="%9."/>
      <w:lvlJc w:val="right"/>
      <w:pPr>
        <w:ind w:left="6705" w:hanging="180"/>
      </w:pPr>
    </w:lvl>
  </w:abstractNum>
  <w:num w:numId="1">
    <w:abstractNumId w:val="11"/>
  </w:num>
  <w:num w:numId="2">
    <w:abstractNumId w:val="6"/>
  </w:num>
  <w:num w:numId="3">
    <w:abstractNumId w:val="12"/>
  </w:num>
  <w:num w:numId="4">
    <w:abstractNumId w:val="4"/>
  </w:num>
  <w:num w:numId="5">
    <w:abstractNumId w:val="8"/>
  </w:num>
  <w:num w:numId="6">
    <w:abstractNumId w:val="1"/>
  </w:num>
  <w:num w:numId="7">
    <w:abstractNumId w:val="2"/>
  </w:num>
  <w:num w:numId="8">
    <w:abstractNumId w:val="9"/>
  </w:num>
  <w:num w:numId="9">
    <w:abstractNumId w:val="7"/>
  </w:num>
  <w:num w:numId="10">
    <w:abstractNumId w:val="0"/>
  </w:num>
  <w:num w:numId="11">
    <w:abstractNumId w:val="5"/>
  </w:num>
  <w:num w:numId="12">
    <w:abstractNumId w:val="10"/>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4F2F"/>
    <w:rsid w:val="000006BF"/>
    <w:rsid w:val="00000A40"/>
    <w:rsid w:val="00000DB4"/>
    <w:rsid w:val="00005032"/>
    <w:rsid w:val="000104D7"/>
    <w:rsid w:val="00011752"/>
    <w:rsid w:val="000126D1"/>
    <w:rsid w:val="00017D87"/>
    <w:rsid w:val="000340A1"/>
    <w:rsid w:val="000368F1"/>
    <w:rsid w:val="00037179"/>
    <w:rsid w:val="0004011F"/>
    <w:rsid w:val="000413BC"/>
    <w:rsid w:val="000435F4"/>
    <w:rsid w:val="0004429C"/>
    <w:rsid w:val="00044479"/>
    <w:rsid w:val="00045F63"/>
    <w:rsid w:val="00050BD3"/>
    <w:rsid w:val="0005180C"/>
    <w:rsid w:val="00052984"/>
    <w:rsid w:val="000550B4"/>
    <w:rsid w:val="00055F06"/>
    <w:rsid w:val="00062BD7"/>
    <w:rsid w:val="000653A3"/>
    <w:rsid w:val="000672B4"/>
    <w:rsid w:val="000703A4"/>
    <w:rsid w:val="00072A82"/>
    <w:rsid w:val="00073651"/>
    <w:rsid w:val="00074964"/>
    <w:rsid w:val="00077553"/>
    <w:rsid w:val="00080FA2"/>
    <w:rsid w:val="00090249"/>
    <w:rsid w:val="00091FDD"/>
    <w:rsid w:val="00092147"/>
    <w:rsid w:val="000927B0"/>
    <w:rsid w:val="00092904"/>
    <w:rsid w:val="0009491A"/>
    <w:rsid w:val="0009496B"/>
    <w:rsid w:val="00095282"/>
    <w:rsid w:val="000A0689"/>
    <w:rsid w:val="000A2625"/>
    <w:rsid w:val="000A38A0"/>
    <w:rsid w:val="000A39E4"/>
    <w:rsid w:val="000A3A70"/>
    <w:rsid w:val="000A6AB1"/>
    <w:rsid w:val="000B0DEB"/>
    <w:rsid w:val="000B3651"/>
    <w:rsid w:val="000B3C16"/>
    <w:rsid w:val="000B40CA"/>
    <w:rsid w:val="000B6966"/>
    <w:rsid w:val="000B7D5F"/>
    <w:rsid w:val="000C1450"/>
    <w:rsid w:val="000C3A20"/>
    <w:rsid w:val="000C4A28"/>
    <w:rsid w:val="000D1E89"/>
    <w:rsid w:val="000D4217"/>
    <w:rsid w:val="000D4E37"/>
    <w:rsid w:val="000D7BAD"/>
    <w:rsid w:val="000E1BED"/>
    <w:rsid w:val="000F0AD2"/>
    <w:rsid w:val="000F4E4F"/>
    <w:rsid w:val="000F66DC"/>
    <w:rsid w:val="00100AFC"/>
    <w:rsid w:val="00102985"/>
    <w:rsid w:val="00102F64"/>
    <w:rsid w:val="00107194"/>
    <w:rsid w:val="001075D8"/>
    <w:rsid w:val="00110A6D"/>
    <w:rsid w:val="00112B1D"/>
    <w:rsid w:val="00116EA6"/>
    <w:rsid w:val="00131C2D"/>
    <w:rsid w:val="00131ED3"/>
    <w:rsid w:val="00132718"/>
    <w:rsid w:val="00133B2C"/>
    <w:rsid w:val="001350DB"/>
    <w:rsid w:val="00136E27"/>
    <w:rsid w:val="0014000D"/>
    <w:rsid w:val="001417CD"/>
    <w:rsid w:val="00142678"/>
    <w:rsid w:val="00143615"/>
    <w:rsid w:val="00150B21"/>
    <w:rsid w:val="00153F7D"/>
    <w:rsid w:val="001566C1"/>
    <w:rsid w:val="00156ECC"/>
    <w:rsid w:val="00162803"/>
    <w:rsid w:val="00170E0C"/>
    <w:rsid w:val="00173870"/>
    <w:rsid w:val="00173957"/>
    <w:rsid w:val="00174908"/>
    <w:rsid w:val="00175074"/>
    <w:rsid w:val="001778A4"/>
    <w:rsid w:val="00182470"/>
    <w:rsid w:val="001832E6"/>
    <w:rsid w:val="00186E48"/>
    <w:rsid w:val="00191AED"/>
    <w:rsid w:val="0019231B"/>
    <w:rsid w:val="00192F39"/>
    <w:rsid w:val="00197569"/>
    <w:rsid w:val="001A01B6"/>
    <w:rsid w:val="001A176A"/>
    <w:rsid w:val="001A1A22"/>
    <w:rsid w:val="001A2A2E"/>
    <w:rsid w:val="001A37F4"/>
    <w:rsid w:val="001A57D0"/>
    <w:rsid w:val="001A5FE2"/>
    <w:rsid w:val="001A6CCB"/>
    <w:rsid w:val="001B297B"/>
    <w:rsid w:val="001B34EA"/>
    <w:rsid w:val="001B514D"/>
    <w:rsid w:val="001C57E5"/>
    <w:rsid w:val="001C59E4"/>
    <w:rsid w:val="001D6178"/>
    <w:rsid w:val="001D6EC3"/>
    <w:rsid w:val="001E0604"/>
    <w:rsid w:val="001E4148"/>
    <w:rsid w:val="001F12E8"/>
    <w:rsid w:val="001F4BCB"/>
    <w:rsid w:val="001F6F91"/>
    <w:rsid w:val="00200D1A"/>
    <w:rsid w:val="00203CB8"/>
    <w:rsid w:val="002064D3"/>
    <w:rsid w:val="0021007D"/>
    <w:rsid w:val="002133D1"/>
    <w:rsid w:val="0021394D"/>
    <w:rsid w:val="002144C2"/>
    <w:rsid w:val="00214D03"/>
    <w:rsid w:val="0021735E"/>
    <w:rsid w:val="00223821"/>
    <w:rsid w:val="00224057"/>
    <w:rsid w:val="00224AC2"/>
    <w:rsid w:val="00227E5C"/>
    <w:rsid w:val="002362D3"/>
    <w:rsid w:val="00237BFA"/>
    <w:rsid w:val="00237E2E"/>
    <w:rsid w:val="00237FB4"/>
    <w:rsid w:val="002408EA"/>
    <w:rsid w:val="002411CC"/>
    <w:rsid w:val="002414F3"/>
    <w:rsid w:val="00242BD3"/>
    <w:rsid w:val="00243528"/>
    <w:rsid w:val="00250101"/>
    <w:rsid w:val="0025184C"/>
    <w:rsid w:val="00252980"/>
    <w:rsid w:val="00252F31"/>
    <w:rsid w:val="00254D57"/>
    <w:rsid w:val="00256D9A"/>
    <w:rsid w:val="002607A8"/>
    <w:rsid w:val="00261711"/>
    <w:rsid w:val="00264988"/>
    <w:rsid w:val="00264D08"/>
    <w:rsid w:val="00267307"/>
    <w:rsid w:val="00267983"/>
    <w:rsid w:val="002756D8"/>
    <w:rsid w:val="002758CF"/>
    <w:rsid w:val="00275FA9"/>
    <w:rsid w:val="00281345"/>
    <w:rsid w:val="00282F17"/>
    <w:rsid w:val="00284269"/>
    <w:rsid w:val="00285341"/>
    <w:rsid w:val="002859D0"/>
    <w:rsid w:val="00287FE7"/>
    <w:rsid w:val="002939EB"/>
    <w:rsid w:val="002A56FC"/>
    <w:rsid w:val="002A6AEF"/>
    <w:rsid w:val="002A7176"/>
    <w:rsid w:val="002B01CB"/>
    <w:rsid w:val="002B0C21"/>
    <w:rsid w:val="002B2A35"/>
    <w:rsid w:val="002B3C1D"/>
    <w:rsid w:val="002B65B5"/>
    <w:rsid w:val="002C4DFE"/>
    <w:rsid w:val="002C590E"/>
    <w:rsid w:val="002C6DC5"/>
    <w:rsid w:val="002D1940"/>
    <w:rsid w:val="002D2F29"/>
    <w:rsid w:val="002E0D3B"/>
    <w:rsid w:val="002E1DD8"/>
    <w:rsid w:val="002E39E5"/>
    <w:rsid w:val="002E5AF1"/>
    <w:rsid w:val="002E65C3"/>
    <w:rsid w:val="002E7A74"/>
    <w:rsid w:val="002F0B3F"/>
    <w:rsid w:val="002F1304"/>
    <w:rsid w:val="002F68AE"/>
    <w:rsid w:val="002F7D6F"/>
    <w:rsid w:val="0030215A"/>
    <w:rsid w:val="00302220"/>
    <w:rsid w:val="0030231F"/>
    <w:rsid w:val="0030532A"/>
    <w:rsid w:val="003066BC"/>
    <w:rsid w:val="0031378E"/>
    <w:rsid w:val="003158A1"/>
    <w:rsid w:val="00315E95"/>
    <w:rsid w:val="00316D33"/>
    <w:rsid w:val="00316EB0"/>
    <w:rsid w:val="00321E0F"/>
    <w:rsid w:val="003243C7"/>
    <w:rsid w:val="00326CA6"/>
    <w:rsid w:val="003316CB"/>
    <w:rsid w:val="0033225D"/>
    <w:rsid w:val="0033299A"/>
    <w:rsid w:val="00334F2F"/>
    <w:rsid w:val="0033601A"/>
    <w:rsid w:val="0033754A"/>
    <w:rsid w:val="0033761B"/>
    <w:rsid w:val="003408D3"/>
    <w:rsid w:val="00342128"/>
    <w:rsid w:val="00344639"/>
    <w:rsid w:val="00354BC9"/>
    <w:rsid w:val="0035675B"/>
    <w:rsid w:val="00362F25"/>
    <w:rsid w:val="00363D67"/>
    <w:rsid w:val="003640B8"/>
    <w:rsid w:val="003644A5"/>
    <w:rsid w:val="00365295"/>
    <w:rsid w:val="00370026"/>
    <w:rsid w:val="0037262C"/>
    <w:rsid w:val="00372E28"/>
    <w:rsid w:val="00375562"/>
    <w:rsid w:val="003770FA"/>
    <w:rsid w:val="0038096A"/>
    <w:rsid w:val="003932C9"/>
    <w:rsid w:val="003A1673"/>
    <w:rsid w:val="003B151B"/>
    <w:rsid w:val="003B409D"/>
    <w:rsid w:val="003C38E5"/>
    <w:rsid w:val="003D15D0"/>
    <w:rsid w:val="003D21D1"/>
    <w:rsid w:val="003D4149"/>
    <w:rsid w:val="003D4A39"/>
    <w:rsid w:val="003E02DB"/>
    <w:rsid w:val="003E061A"/>
    <w:rsid w:val="003E7B72"/>
    <w:rsid w:val="003F2A6F"/>
    <w:rsid w:val="003F2D8C"/>
    <w:rsid w:val="003F3730"/>
    <w:rsid w:val="00400055"/>
    <w:rsid w:val="00400F52"/>
    <w:rsid w:val="00403F51"/>
    <w:rsid w:val="00404141"/>
    <w:rsid w:val="00405B64"/>
    <w:rsid w:val="004079BD"/>
    <w:rsid w:val="004114B7"/>
    <w:rsid w:val="00417986"/>
    <w:rsid w:val="00421545"/>
    <w:rsid w:val="00422390"/>
    <w:rsid w:val="00422CC3"/>
    <w:rsid w:val="00423759"/>
    <w:rsid w:val="00427A8C"/>
    <w:rsid w:val="00431CD2"/>
    <w:rsid w:val="00433D69"/>
    <w:rsid w:val="004344F7"/>
    <w:rsid w:val="00440B23"/>
    <w:rsid w:val="00444917"/>
    <w:rsid w:val="00454DC5"/>
    <w:rsid w:val="00455EB3"/>
    <w:rsid w:val="00456EC5"/>
    <w:rsid w:val="00462B73"/>
    <w:rsid w:val="00463C37"/>
    <w:rsid w:val="00464150"/>
    <w:rsid w:val="004644A1"/>
    <w:rsid w:val="00464EFE"/>
    <w:rsid w:val="00466E7B"/>
    <w:rsid w:val="0047143F"/>
    <w:rsid w:val="00477E36"/>
    <w:rsid w:val="004809ED"/>
    <w:rsid w:val="0048242B"/>
    <w:rsid w:val="004860A1"/>
    <w:rsid w:val="00486A2D"/>
    <w:rsid w:val="004A25D5"/>
    <w:rsid w:val="004B0980"/>
    <w:rsid w:val="004B1215"/>
    <w:rsid w:val="004B1896"/>
    <w:rsid w:val="004B28B3"/>
    <w:rsid w:val="004B57AF"/>
    <w:rsid w:val="004B6D73"/>
    <w:rsid w:val="004B767F"/>
    <w:rsid w:val="004B7EE2"/>
    <w:rsid w:val="004C28F2"/>
    <w:rsid w:val="004C5BFD"/>
    <w:rsid w:val="004C652E"/>
    <w:rsid w:val="004C701B"/>
    <w:rsid w:val="004D1FEA"/>
    <w:rsid w:val="004D2F49"/>
    <w:rsid w:val="004D33A5"/>
    <w:rsid w:val="004D51A5"/>
    <w:rsid w:val="004E145E"/>
    <w:rsid w:val="004E1D0D"/>
    <w:rsid w:val="004E4FEE"/>
    <w:rsid w:val="004F27AD"/>
    <w:rsid w:val="004F49BE"/>
    <w:rsid w:val="004F65DF"/>
    <w:rsid w:val="00500E1A"/>
    <w:rsid w:val="00501356"/>
    <w:rsid w:val="005074C4"/>
    <w:rsid w:val="0051271F"/>
    <w:rsid w:val="00517FD0"/>
    <w:rsid w:val="00520E7E"/>
    <w:rsid w:val="0052167D"/>
    <w:rsid w:val="0052226D"/>
    <w:rsid w:val="0052343B"/>
    <w:rsid w:val="005244B1"/>
    <w:rsid w:val="00526B53"/>
    <w:rsid w:val="00533B58"/>
    <w:rsid w:val="00542B61"/>
    <w:rsid w:val="0054313E"/>
    <w:rsid w:val="005440A1"/>
    <w:rsid w:val="00550039"/>
    <w:rsid w:val="0055372B"/>
    <w:rsid w:val="005565B5"/>
    <w:rsid w:val="005606E1"/>
    <w:rsid w:val="00564752"/>
    <w:rsid w:val="0056550E"/>
    <w:rsid w:val="00575090"/>
    <w:rsid w:val="005753B9"/>
    <w:rsid w:val="0057780B"/>
    <w:rsid w:val="00577C6B"/>
    <w:rsid w:val="00582388"/>
    <w:rsid w:val="00582A16"/>
    <w:rsid w:val="005831A7"/>
    <w:rsid w:val="00586EF4"/>
    <w:rsid w:val="005910AF"/>
    <w:rsid w:val="005923FA"/>
    <w:rsid w:val="00592AEE"/>
    <w:rsid w:val="00594C68"/>
    <w:rsid w:val="0059569F"/>
    <w:rsid w:val="0059609A"/>
    <w:rsid w:val="005A037A"/>
    <w:rsid w:val="005A1D22"/>
    <w:rsid w:val="005A1DD7"/>
    <w:rsid w:val="005A2390"/>
    <w:rsid w:val="005A395E"/>
    <w:rsid w:val="005A3AA0"/>
    <w:rsid w:val="005A68F8"/>
    <w:rsid w:val="005B0398"/>
    <w:rsid w:val="005B1885"/>
    <w:rsid w:val="005B1E1E"/>
    <w:rsid w:val="005B222B"/>
    <w:rsid w:val="005B4944"/>
    <w:rsid w:val="005C0886"/>
    <w:rsid w:val="005C66FE"/>
    <w:rsid w:val="005D0D67"/>
    <w:rsid w:val="005D0F92"/>
    <w:rsid w:val="005D3FCA"/>
    <w:rsid w:val="005D47F3"/>
    <w:rsid w:val="005D6716"/>
    <w:rsid w:val="005D7507"/>
    <w:rsid w:val="005E0707"/>
    <w:rsid w:val="005E2611"/>
    <w:rsid w:val="005E29E6"/>
    <w:rsid w:val="005E3C5C"/>
    <w:rsid w:val="005E4D83"/>
    <w:rsid w:val="005E53CB"/>
    <w:rsid w:val="005E5A57"/>
    <w:rsid w:val="005E6624"/>
    <w:rsid w:val="005E7586"/>
    <w:rsid w:val="005E75EE"/>
    <w:rsid w:val="005F0464"/>
    <w:rsid w:val="005F2B3E"/>
    <w:rsid w:val="005F7C39"/>
    <w:rsid w:val="0060002A"/>
    <w:rsid w:val="00600078"/>
    <w:rsid w:val="00606520"/>
    <w:rsid w:val="00607662"/>
    <w:rsid w:val="00610921"/>
    <w:rsid w:val="006118E6"/>
    <w:rsid w:val="006118FC"/>
    <w:rsid w:val="00612753"/>
    <w:rsid w:val="006137BE"/>
    <w:rsid w:val="006148E7"/>
    <w:rsid w:val="0061490E"/>
    <w:rsid w:val="00615017"/>
    <w:rsid w:val="00615C26"/>
    <w:rsid w:val="00617A6A"/>
    <w:rsid w:val="00625C39"/>
    <w:rsid w:val="006260CF"/>
    <w:rsid w:val="00626231"/>
    <w:rsid w:val="0062730D"/>
    <w:rsid w:val="00627A0F"/>
    <w:rsid w:val="006318A2"/>
    <w:rsid w:val="006322ED"/>
    <w:rsid w:val="0063263A"/>
    <w:rsid w:val="00633B26"/>
    <w:rsid w:val="00635484"/>
    <w:rsid w:val="00636922"/>
    <w:rsid w:val="00636F33"/>
    <w:rsid w:val="00637CAE"/>
    <w:rsid w:val="00643435"/>
    <w:rsid w:val="0065058B"/>
    <w:rsid w:val="00650625"/>
    <w:rsid w:val="006510CE"/>
    <w:rsid w:val="006519DE"/>
    <w:rsid w:val="00652BAD"/>
    <w:rsid w:val="006561B6"/>
    <w:rsid w:val="006576D3"/>
    <w:rsid w:val="00657B80"/>
    <w:rsid w:val="006610C3"/>
    <w:rsid w:val="0066250E"/>
    <w:rsid w:val="00667B76"/>
    <w:rsid w:val="00670045"/>
    <w:rsid w:val="0067012E"/>
    <w:rsid w:val="00670CDB"/>
    <w:rsid w:val="00673E7E"/>
    <w:rsid w:val="006772BB"/>
    <w:rsid w:val="00681045"/>
    <w:rsid w:val="00684358"/>
    <w:rsid w:val="00686477"/>
    <w:rsid w:val="006877B2"/>
    <w:rsid w:val="00691668"/>
    <w:rsid w:val="00692278"/>
    <w:rsid w:val="00692FF2"/>
    <w:rsid w:val="006A1275"/>
    <w:rsid w:val="006A205F"/>
    <w:rsid w:val="006A4726"/>
    <w:rsid w:val="006A55A1"/>
    <w:rsid w:val="006A778A"/>
    <w:rsid w:val="006A79DE"/>
    <w:rsid w:val="006B10A7"/>
    <w:rsid w:val="006B2210"/>
    <w:rsid w:val="006B268B"/>
    <w:rsid w:val="006B2979"/>
    <w:rsid w:val="006B41DA"/>
    <w:rsid w:val="006B6C89"/>
    <w:rsid w:val="006C491E"/>
    <w:rsid w:val="006C70D7"/>
    <w:rsid w:val="006C78A3"/>
    <w:rsid w:val="006D01C0"/>
    <w:rsid w:val="006D269C"/>
    <w:rsid w:val="006D5BE3"/>
    <w:rsid w:val="006D5C4F"/>
    <w:rsid w:val="006D625E"/>
    <w:rsid w:val="006D6341"/>
    <w:rsid w:val="006D652B"/>
    <w:rsid w:val="006E1541"/>
    <w:rsid w:val="006E2904"/>
    <w:rsid w:val="006E33BE"/>
    <w:rsid w:val="006F05ED"/>
    <w:rsid w:val="006F1C18"/>
    <w:rsid w:val="006F5E83"/>
    <w:rsid w:val="00701564"/>
    <w:rsid w:val="00704070"/>
    <w:rsid w:val="007050B7"/>
    <w:rsid w:val="0070609E"/>
    <w:rsid w:val="00707885"/>
    <w:rsid w:val="0071213E"/>
    <w:rsid w:val="00713FB8"/>
    <w:rsid w:val="00715F9B"/>
    <w:rsid w:val="007167B8"/>
    <w:rsid w:val="00722CA2"/>
    <w:rsid w:val="00736FB9"/>
    <w:rsid w:val="0074537C"/>
    <w:rsid w:val="00745466"/>
    <w:rsid w:val="00754275"/>
    <w:rsid w:val="00757D3C"/>
    <w:rsid w:val="0076288D"/>
    <w:rsid w:val="007638E5"/>
    <w:rsid w:val="00765279"/>
    <w:rsid w:val="0076538D"/>
    <w:rsid w:val="007669AD"/>
    <w:rsid w:val="007723BF"/>
    <w:rsid w:val="007732CD"/>
    <w:rsid w:val="00776907"/>
    <w:rsid w:val="00776B84"/>
    <w:rsid w:val="00781DCA"/>
    <w:rsid w:val="0078645C"/>
    <w:rsid w:val="00790521"/>
    <w:rsid w:val="007960F4"/>
    <w:rsid w:val="00797A22"/>
    <w:rsid w:val="00797A9F"/>
    <w:rsid w:val="007A0984"/>
    <w:rsid w:val="007A1D1E"/>
    <w:rsid w:val="007A5E48"/>
    <w:rsid w:val="007A6A9C"/>
    <w:rsid w:val="007B1C0C"/>
    <w:rsid w:val="007B299E"/>
    <w:rsid w:val="007B562B"/>
    <w:rsid w:val="007B6EA0"/>
    <w:rsid w:val="007C40CB"/>
    <w:rsid w:val="007C4396"/>
    <w:rsid w:val="007C4599"/>
    <w:rsid w:val="007D0DD7"/>
    <w:rsid w:val="007D481D"/>
    <w:rsid w:val="007E03AF"/>
    <w:rsid w:val="007E0690"/>
    <w:rsid w:val="007E49D0"/>
    <w:rsid w:val="007E7357"/>
    <w:rsid w:val="007E769F"/>
    <w:rsid w:val="007E7945"/>
    <w:rsid w:val="007F08D5"/>
    <w:rsid w:val="007F34E7"/>
    <w:rsid w:val="007F5161"/>
    <w:rsid w:val="00803BDD"/>
    <w:rsid w:val="008106A2"/>
    <w:rsid w:val="0081307F"/>
    <w:rsid w:val="00813A59"/>
    <w:rsid w:val="008157AF"/>
    <w:rsid w:val="00815CF9"/>
    <w:rsid w:val="00820977"/>
    <w:rsid w:val="008213C2"/>
    <w:rsid w:val="008231E4"/>
    <w:rsid w:val="00823FC1"/>
    <w:rsid w:val="00826A3E"/>
    <w:rsid w:val="00831643"/>
    <w:rsid w:val="008337DE"/>
    <w:rsid w:val="008353A6"/>
    <w:rsid w:val="00840EF5"/>
    <w:rsid w:val="00842855"/>
    <w:rsid w:val="00843B46"/>
    <w:rsid w:val="00850270"/>
    <w:rsid w:val="008622CF"/>
    <w:rsid w:val="0086474A"/>
    <w:rsid w:val="00871984"/>
    <w:rsid w:val="0087456B"/>
    <w:rsid w:val="00875BC3"/>
    <w:rsid w:val="0089092C"/>
    <w:rsid w:val="00891441"/>
    <w:rsid w:val="00895CF3"/>
    <w:rsid w:val="008A1278"/>
    <w:rsid w:val="008A25D3"/>
    <w:rsid w:val="008A2AD2"/>
    <w:rsid w:val="008B20CE"/>
    <w:rsid w:val="008B2407"/>
    <w:rsid w:val="008D5D1C"/>
    <w:rsid w:val="008D5D65"/>
    <w:rsid w:val="008D6212"/>
    <w:rsid w:val="008D6772"/>
    <w:rsid w:val="008D7407"/>
    <w:rsid w:val="008E35C6"/>
    <w:rsid w:val="008E74E3"/>
    <w:rsid w:val="008F00B4"/>
    <w:rsid w:val="008F06AA"/>
    <w:rsid w:val="008F45E3"/>
    <w:rsid w:val="00905787"/>
    <w:rsid w:val="0091143E"/>
    <w:rsid w:val="00911655"/>
    <w:rsid w:val="00911ABE"/>
    <w:rsid w:val="00913748"/>
    <w:rsid w:val="00915EA1"/>
    <w:rsid w:val="00916310"/>
    <w:rsid w:val="00922F80"/>
    <w:rsid w:val="009238EC"/>
    <w:rsid w:val="0092579E"/>
    <w:rsid w:val="00931849"/>
    <w:rsid w:val="0093335D"/>
    <w:rsid w:val="00933AA2"/>
    <w:rsid w:val="00934649"/>
    <w:rsid w:val="009443A8"/>
    <w:rsid w:val="009452CC"/>
    <w:rsid w:val="00946EED"/>
    <w:rsid w:val="00947557"/>
    <w:rsid w:val="009537EF"/>
    <w:rsid w:val="00956410"/>
    <w:rsid w:val="00961269"/>
    <w:rsid w:val="00961405"/>
    <w:rsid w:val="009635F6"/>
    <w:rsid w:val="00965413"/>
    <w:rsid w:val="009663E1"/>
    <w:rsid w:val="009768FB"/>
    <w:rsid w:val="00976E6D"/>
    <w:rsid w:val="009817F8"/>
    <w:rsid w:val="009825EF"/>
    <w:rsid w:val="009826EF"/>
    <w:rsid w:val="00986C7A"/>
    <w:rsid w:val="00987173"/>
    <w:rsid w:val="009913E1"/>
    <w:rsid w:val="00993692"/>
    <w:rsid w:val="00995260"/>
    <w:rsid w:val="00996242"/>
    <w:rsid w:val="009A36DB"/>
    <w:rsid w:val="009A7F39"/>
    <w:rsid w:val="009B7054"/>
    <w:rsid w:val="009B7369"/>
    <w:rsid w:val="009C1CEE"/>
    <w:rsid w:val="009C1DC4"/>
    <w:rsid w:val="009C2AE2"/>
    <w:rsid w:val="009D459D"/>
    <w:rsid w:val="009D4D07"/>
    <w:rsid w:val="009D5482"/>
    <w:rsid w:val="009D61DD"/>
    <w:rsid w:val="009E15FB"/>
    <w:rsid w:val="009E40B0"/>
    <w:rsid w:val="009E55DF"/>
    <w:rsid w:val="009F2B3C"/>
    <w:rsid w:val="009F3BC0"/>
    <w:rsid w:val="009F413B"/>
    <w:rsid w:val="009F4D84"/>
    <w:rsid w:val="00A00D2B"/>
    <w:rsid w:val="00A02E10"/>
    <w:rsid w:val="00A03A3B"/>
    <w:rsid w:val="00A03FB2"/>
    <w:rsid w:val="00A04BAA"/>
    <w:rsid w:val="00A066B9"/>
    <w:rsid w:val="00A067F5"/>
    <w:rsid w:val="00A1492E"/>
    <w:rsid w:val="00A16668"/>
    <w:rsid w:val="00A20DC1"/>
    <w:rsid w:val="00A22EB0"/>
    <w:rsid w:val="00A268F8"/>
    <w:rsid w:val="00A300C7"/>
    <w:rsid w:val="00A31B82"/>
    <w:rsid w:val="00A346B3"/>
    <w:rsid w:val="00A36450"/>
    <w:rsid w:val="00A42714"/>
    <w:rsid w:val="00A4377B"/>
    <w:rsid w:val="00A45BF2"/>
    <w:rsid w:val="00A463D7"/>
    <w:rsid w:val="00A46C12"/>
    <w:rsid w:val="00A52618"/>
    <w:rsid w:val="00A52A8E"/>
    <w:rsid w:val="00A5474E"/>
    <w:rsid w:val="00A55D26"/>
    <w:rsid w:val="00A611BB"/>
    <w:rsid w:val="00A62FD6"/>
    <w:rsid w:val="00A677C9"/>
    <w:rsid w:val="00A73928"/>
    <w:rsid w:val="00A8340B"/>
    <w:rsid w:val="00A84C35"/>
    <w:rsid w:val="00A87055"/>
    <w:rsid w:val="00A901B7"/>
    <w:rsid w:val="00A92466"/>
    <w:rsid w:val="00A947D1"/>
    <w:rsid w:val="00A95971"/>
    <w:rsid w:val="00A97366"/>
    <w:rsid w:val="00A977D2"/>
    <w:rsid w:val="00A97A10"/>
    <w:rsid w:val="00AA1B5D"/>
    <w:rsid w:val="00AA71C7"/>
    <w:rsid w:val="00AA7BE2"/>
    <w:rsid w:val="00AB005A"/>
    <w:rsid w:val="00AB2612"/>
    <w:rsid w:val="00AB474F"/>
    <w:rsid w:val="00AC03F8"/>
    <w:rsid w:val="00AC1D11"/>
    <w:rsid w:val="00AC4427"/>
    <w:rsid w:val="00AD2D0D"/>
    <w:rsid w:val="00AD35C4"/>
    <w:rsid w:val="00AD35CE"/>
    <w:rsid w:val="00AD6F1C"/>
    <w:rsid w:val="00AE0417"/>
    <w:rsid w:val="00AE0C6D"/>
    <w:rsid w:val="00AF5569"/>
    <w:rsid w:val="00AF6AFB"/>
    <w:rsid w:val="00B0072F"/>
    <w:rsid w:val="00B01830"/>
    <w:rsid w:val="00B10511"/>
    <w:rsid w:val="00B10EC4"/>
    <w:rsid w:val="00B14CEF"/>
    <w:rsid w:val="00B161D7"/>
    <w:rsid w:val="00B16A0E"/>
    <w:rsid w:val="00B20BAF"/>
    <w:rsid w:val="00B246DF"/>
    <w:rsid w:val="00B303CF"/>
    <w:rsid w:val="00B31353"/>
    <w:rsid w:val="00B355C4"/>
    <w:rsid w:val="00B37DAA"/>
    <w:rsid w:val="00B40A81"/>
    <w:rsid w:val="00B44482"/>
    <w:rsid w:val="00B44C6B"/>
    <w:rsid w:val="00B44EBB"/>
    <w:rsid w:val="00B45427"/>
    <w:rsid w:val="00B46C26"/>
    <w:rsid w:val="00B513D8"/>
    <w:rsid w:val="00B5267B"/>
    <w:rsid w:val="00B55807"/>
    <w:rsid w:val="00B5712E"/>
    <w:rsid w:val="00B57877"/>
    <w:rsid w:val="00B63DDA"/>
    <w:rsid w:val="00B66AF7"/>
    <w:rsid w:val="00B67364"/>
    <w:rsid w:val="00B6760C"/>
    <w:rsid w:val="00B6798F"/>
    <w:rsid w:val="00B70444"/>
    <w:rsid w:val="00B730CE"/>
    <w:rsid w:val="00B73406"/>
    <w:rsid w:val="00B74F00"/>
    <w:rsid w:val="00B7504B"/>
    <w:rsid w:val="00B80CB7"/>
    <w:rsid w:val="00B910EB"/>
    <w:rsid w:val="00B9739C"/>
    <w:rsid w:val="00BA104E"/>
    <w:rsid w:val="00BA22A0"/>
    <w:rsid w:val="00BA2946"/>
    <w:rsid w:val="00BC69DA"/>
    <w:rsid w:val="00BD01E8"/>
    <w:rsid w:val="00BD0C57"/>
    <w:rsid w:val="00BD1D24"/>
    <w:rsid w:val="00BD518F"/>
    <w:rsid w:val="00BE24FB"/>
    <w:rsid w:val="00BE2A2E"/>
    <w:rsid w:val="00BE5740"/>
    <w:rsid w:val="00BE6335"/>
    <w:rsid w:val="00BF577B"/>
    <w:rsid w:val="00C105FC"/>
    <w:rsid w:val="00C13ED6"/>
    <w:rsid w:val="00C1400C"/>
    <w:rsid w:val="00C15301"/>
    <w:rsid w:val="00C175D9"/>
    <w:rsid w:val="00C303AE"/>
    <w:rsid w:val="00C31B4F"/>
    <w:rsid w:val="00C324F0"/>
    <w:rsid w:val="00C32AC7"/>
    <w:rsid w:val="00C33E81"/>
    <w:rsid w:val="00C3796C"/>
    <w:rsid w:val="00C40BCA"/>
    <w:rsid w:val="00C40E5D"/>
    <w:rsid w:val="00C41C0B"/>
    <w:rsid w:val="00C41F49"/>
    <w:rsid w:val="00C45097"/>
    <w:rsid w:val="00C45B86"/>
    <w:rsid w:val="00C46C85"/>
    <w:rsid w:val="00C533E6"/>
    <w:rsid w:val="00C551A4"/>
    <w:rsid w:val="00C62322"/>
    <w:rsid w:val="00C65E3C"/>
    <w:rsid w:val="00C67EB8"/>
    <w:rsid w:val="00C70407"/>
    <w:rsid w:val="00C704C5"/>
    <w:rsid w:val="00C70C19"/>
    <w:rsid w:val="00C728BC"/>
    <w:rsid w:val="00C74715"/>
    <w:rsid w:val="00C74873"/>
    <w:rsid w:val="00C80F80"/>
    <w:rsid w:val="00C85714"/>
    <w:rsid w:val="00C86FB6"/>
    <w:rsid w:val="00C87091"/>
    <w:rsid w:val="00C9127C"/>
    <w:rsid w:val="00C915BE"/>
    <w:rsid w:val="00C936F8"/>
    <w:rsid w:val="00C95716"/>
    <w:rsid w:val="00CA0D83"/>
    <w:rsid w:val="00CA39A1"/>
    <w:rsid w:val="00CA59E6"/>
    <w:rsid w:val="00CA62A6"/>
    <w:rsid w:val="00CB0851"/>
    <w:rsid w:val="00CB0DBD"/>
    <w:rsid w:val="00CB1FC6"/>
    <w:rsid w:val="00CB2663"/>
    <w:rsid w:val="00CB2D97"/>
    <w:rsid w:val="00CB31B7"/>
    <w:rsid w:val="00CC4457"/>
    <w:rsid w:val="00CC4A67"/>
    <w:rsid w:val="00CD2F7B"/>
    <w:rsid w:val="00CD3D7C"/>
    <w:rsid w:val="00CE0A58"/>
    <w:rsid w:val="00CE13A8"/>
    <w:rsid w:val="00CE1E3C"/>
    <w:rsid w:val="00CE5218"/>
    <w:rsid w:val="00CE57E4"/>
    <w:rsid w:val="00CF36BE"/>
    <w:rsid w:val="00CF66AC"/>
    <w:rsid w:val="00CF6DA1"/>
    <w:rsid w:val="00D01D17"/>
    <w:rsid w:val="00D049EA"/>
    <w:rsid w:val="00D073E7"/>
    <w:rsid w:val="00D110DA"/>
    <w:rsid w:val="00D1189B"/>
    <w:rsid w:val="00D15E3F"/>
    <w:rsid w:val="00D172BB"/>
    <w:rsid w:val="00D17CD3"/>
    <w:rsid w:val="00D202AE"/>
    <w:rsid w:val="00D202B0"/>
    <w:rsid w:val="00D227F9"/>
    <w:rsid w:val="00D22AD3"/>
    <w:rsid w:val="00D22DEB"/>
    <w:rsid w:val="00D247F3"/>
    <w:rsid w:val="00D31BBE"/>
    <w:rsid w:val="00D31CD4"/>
    <w:rsid w:val="00D402A6"/>
    <w:rsid w:val="00D44521"/>
    <w:rsid w:val="00D4582C"/>
    <w:rsid w:val="00D46DD1"/>
    <w:rsid w:val="00D523DB"/>
    <w:rsid w:val="00D53E78"/>
    <w:rsid w:val="00D54B7F"/>
    <w:rsid w:val="00D55390"/>
    <w:rsid w:val="00D562F1"/>
    <w:rsid w:val="00D611F8"/>
    <w:rsid w:val="00D646DF"/>
    <w:rsid w:val="00D733C3"/>
    <w:rsid w:val="00D76F26"/>
    <w:rsid w:val="00D816C9"/>
    <w:rsid w:val="00D84CCF"/>
    <w:rsid w:val="00D8666D"/>
    <w:rsid w:val="00D921E8"/>
    <w:rsid w:val="00D92550"/>
    <w:rsid w:val="00D928AF"/>
    <w:rsid w:val="00D9606C"/>
    <w:rsid w:val="00D974E4"/>
    <w:rsid w:val="00DA1929"/>
    <w:rsid w:val="00DA4A4F"/>
    <w:rsid w:val="00DA51FC"/>
    <w:rsid w:val="00DA72A2"/>
    <w:rsid w:val="00DB1AC6"/>
    <w:rsid w:val="00DC1AB1"/>
    <w:rsid w:val="00DC30AD"/>
    <w:rsid w:val="00DD111A"/>
    <w:rsid w:val="00DD18F1"/>
    <w:rsid w:val="00DD2E0E"/>
    <w:rsid w:val="00DD4526"/>
    <w:rsid w:val="00DE1207"/>
    <w:rsid w:val="00DE2575"/>
    <w:rsid w:val="00DE3447"/>
    <w:rsid w:val="00DE5F9D"/>
    <w:rsid w:val="00DF74D9"/>
    <w:rsid w:val="00E01D92"/>
    <w:rsid w:val="00E06217"/>
    <w:rsid w:val="00E11016"/>
    <w:rsid w:val="00E21363"/>
    <w:rsid w:val="00E21459"/>
    <w:rsid w:val="00E21717"/>
    <w:rsid w:val="00E309CA"/>
    <w:rsid w:val="00E31146"/>
    <w:rsid w:val="00E34003"/>
    <w:rsid w:val="00E3423E"/>
    <w:rsid w:val="00E350CB"/>
    <w:rsid w:val="00E41109"/>
    <w:rsid w:val="00E43DBB"/>
    <w:rsid w:val="00E47F23"/>
    <w:rsid w:val="00E518E6"/>
    <w:rsid w:val="00E52DE6"/>
    <w:rsid w:val="00E621DC"/>
    <w:rsid w:val="00E630EE"/>
    <w:rsid w:val="00E65BCF"/>
    <w:rsid w:val="00E672C5"/>
    <w:rsid w:val="00E71BF8"/>
    <w:rsid w:val="00E77CC3"/>
    <w:rsid w:val="00E82AB2"/>
    <w:rsid w:val="00E83B18"/>
    <w:rsid w:val="00E90855"/>
    <w:rsid w:val="00E90DEA"/>
    <w:rsid w:val="00E9571F"/>
    <w:rsid w:val="00E95D8A"/>
    <w:rsid w:val="00EB1D49"/>
    <w:rsid w:val="00EB5423"/>
    <w:rsid w:val="00EB554F"/>
    <w:rsid w:val="00EC131F"/>
    <w:rsid w:val="00EC3C51"/>
    <w:rsid w:val="00EC5059"/>
    <w:rsid w:val="00EC5B65"/>
    <w:rsid w:val="00EC6094"/>
    <w:rsid w:val="00ED19AC"/>
    <w:rsid w:val="00ED1FA0"/>
    <w:rsid w:val="00ED731D"/>
    <w:rsid w:val="00EE0395"/>
    <w:rsid w:val="00EE1D4B"/>
    <w:rsid w:val="00EE3DBE"/>
    <w:rsid w:val="00EE7395"/>
    <w:rsid w:val="00EF3EB6"/>
    <w:rsid w:val="00F00C97"/>
    <w:rsid w:val="00F00CAB"/>
    <w:rsid w:val="00F00E8C"/>
    <w:rsid w:val="00F00F03"/>
    <w:rsid w:val="00F07E6A"/>
    <w:rsid w:val="00F1489F"/>
    <w:rsid w:val="00F16C2F"/>
    <w:rsid w:val="00F21AE9"/>
    <w:rsid w:val="00F23D0A"/>
    <w:rsid w:val="00F26853"/>
    <w:rsid w:val="00F27E69"/>
    <w:rsid w:val="00F30B83"/>
    <w:rsid w:val="00F32D42"/>
    <w:rsid w:val="00F33307"/>
    <w:rsid w:val="00F337A0"/>
    <w:rsid w:val="00F348A4"/>
    <w:rsid w:val="00F353FA"/>
    <w:rsid w:val="00F42B3B"/>
    <w:rsid w:val="00F431A3"/>
    <w:rsid w:val="00F43DA8"/>
    <w:rsid w:val="00F452D0"/>
    <w:rsid w:val="00F4693A"/>
    <w:rsid w:val="00F50418"/>
    <w:rsid w:val="00F54694"/>
    <w:rsid w:val="00F6008E"/>
    <w:rsid w:val="00F64789"/>
    <w:rsid w:val="00F678FC"/>
    <w:rsid w:val="00F70AC5"/>
    <w:rsid w:val="00F725F4"/>
    <w:rsid w:val="00F75F84"/>
    <w:rsid w:val="00F80E96"/>
    <w:rsid w:val="00F81B49"/>
    <w:rsid w:val="00F87AF8"/>
    <w:rsid w:val="00F94899"/>
    <w:rsid w:val="00FA03B3"/>
    <w:rsid w:val="00FA164E"/>
    <w:rsid w:val="00FA3A41"/>
    <w:rsid w:val="00FA3F80"/>
    <w:rsid w:val="00FA4364"/>
    <w:rsid w:val="00FB1A62"/>
    <w:rsid w:val="00FB5EE4"/>
    <w:rsid w:val="00FB60BF"/>
    <w:rsid w:val="00FB7292"/>
    <w:rsid w:val="00FB7D13"/>
    <w:rsid w:val="00FC238A"/>
    <w:rsid w:val="00FC4A4B"/>
    <w:rsid w:val="00FC5F14"/>
    <w:rsid w:val="00FC69DC"/>
    <w:rsid w:val="00FD1C31"/>
    <w:rsid w:val="00FD2CE6"/>
    <w:rsid w:val="00FE3703"/>
    <w:rsid w:val="00FE4271"/>
    <w:rsid w:val="00FE57FE"/>
    <w:rsid w:val="00FE7873"/>
    <w:rsid w:val="00FF06FD"/>
    <w:rsid w:val="00FF51B5"/>
    <w:rsid w:val="00FF5619"/>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4F2F"/>
    <w:rPr>
      <w:sz w:val="24"/>
      <w:szCs w:val="24"/>
    </w:rPr>
  </w:style>
  <w:style w:type="paragraph" w:styleId="Balk1">
    <w:name w:val="heading 1"/>
    <w:basedOn w:val="Normal"/>
    <w:next w:val="Normal"/>
    <w:link w:val="Balk1Char"/>
    <w:uiPriority w:val="9"/>
    <w:qFormat/>
    <w:rsid w:val="00CA0D8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2E65C3"/>
    <w:pPr>
      <w:ind w:left="720"/>
      <w:contextualSpacing/>
    </w:pPr>
  </w:style>
  <w:style w:type="paragraph" w:customStyle="1" w:styleId="Normal0">
    <w:name w:val="[Normal]"/>
    <w:uiPriority w:val="99"/>
    <w:rsid w:val="00AC4427"/>
    <w:pPr>
      <w:widowControl w:val="0"/>
      <w:autoSpaceDE w:val="0"/>
      <w:autoSpaceDN w:val="0"/>
      <w:adjustRightInd w:val="0"/>
    </w:pPr>
    <w:rPr>
      <w:rFonts w:ascii="Arial" w:hAnsi="Arial" w:cs="Arial"/>
      <w:sz w:val="24"/>
      <w:szCs w:val="24"/>
    </w:rPr>
  </w:style>
  <w:style w:type="paragraph" w:styleId="stbilgi">
    <w:name w:val="header"/>
    <w:basedOn w:val="Normal"/>
    <w:link w:val="stbilgiChar"/>
    <w:uiPriority w:val="99"/>
    <w:unhideWhenUsed/>
    <w:rsid w:val="00D54B7F"/>
    <w:pPr>
      <w:tabs>
        <w:tab w:val="center" w:pos="4536"/>
        <w:tab w:val="right" w:pos="9072"/>
      </w:tabs>
    </w:pPr>
  </w:style>
  <w:style w:type="character" w:customStyle="1" w:styleId="stbilgiChar">
    <w:name w:val="Üstbilgi Char"/>
    <w:basedOn w:val="VarsaylanParagrafYazTipi"/>
    <w:link w:val="stbilgi"/>
    <w:uiPriority w:val="99"/>
    <w:rsid w:val="00D54B7F"/>
    <w:rPr>
      <w:sz w:val="24"/>
      <w:szCs w:val="24"/>
    </w:rPr>
  </w:style>
  <w:style w:type="paragraph" w:styleId="Altbilgi">
    <w:name w:val="footer"/>
    <w:basedOn w:val="Normal"/>
    <w:link w:val="AltbilgiChar"/>
    <w:uiPriority w:val="99"/>
    <w:unhideWhenUsed/>
    <w:rsid w:val="00D54B7F"/>
    <w:pPr>
      <w:tabs>
        <w:tab w:val="center" w:pos="4536"/>
        <w:tab w:val="right" w:pos="9072"/>
      </w:tabs>
    </w:pPr>
  </w:style>
  <w:style w:type="character" w:customStyle="1" w:styleId="AltbilgiChar">
    <w:name w:val="Altbilgi Char"/>
    <w:basedOn w:val="VarsaylanParagrafYazTipi"/>
    <w:link w:val="Altbilgi"/>
    <w:uiPriority w:val="99"/>
    <w:rsid w:val="00D54B7F"/>
    <w:rPr>
      <w:sz w:val="24"/>
      <w:szCs w:val="24"/>
    </w:rPr>
  </w:style>
  <w:style w:type="paragraph" w:styleId="BalonMetni">
    <w:name w:val="Balloon Text"/>
    <w:basedOn w:val="Normal"/>
    <w:link w:val="BalonMetniChar"/>
    <w:uiPriority w:val="99"/>
    <w:semiHidden/>
    <w:unhideWhenUsed/>
    <w:rsid w:val="000006BF"/>
    <w:rPr>
      <w:rFonts w:ascii="Tahoma" w:hAnsi="Tahoma" w:cs="Tahoma"/>
      <w:sz w:val="16"/>
      <w:szCs w:val="16"/>
    </w:rPr>
  </w:style>
  <w:style w:type="character" w:customStyle="1" w:styleId="BalonMetniChar">
    <w:name w:val="Balon Metni Char"/>
    <w:basedOn w:val="VarsaylanParagrafYazTipi"/>
    <w:link w:val="BalonMetni"/>
    <w:uiPriority w:val="99"/>
    <w:semiHidden/>
    <w:rsid w:val="000006BF"/>
    <w:rPr>
      <w:rFonts w:ascii="Tahoma" w:hAnsi="Tahoma" w:cs="Tahoma"/>
      <w:sz w:val="16"/>
      <w:szCs w:val="16"/>
    </w:rPr>
  </w:style>
  <w:style w:type="character" w:customStyle="1" w:styleId="Balk1Char">
    <w:name w:val="Başlık 1 Char"/>
    <w:basedOn w:val="VarsaylanParagrafYazTipi"/>
    <w:link w:val="Balk1"/>
    <w:uiPriority w:val="9"/>
    <w:rsid w:val="00CA0D83"/>
    <w:rPr>
      <w:rFonts w:asciiTheme="majorHAnsi" w:eastAsiaTheme="majorEastAsia" w:hAnsiTheme="majorHAnsi" w:cstheme="majorBidi"/>
      <w:b/>
      <w:bCs/>
      <w:color w:val="365F91" w:themeColor="accent1" w:themeShade="BF"/>
      <w:sz w:val="28"/>
      <w:szCs w:val="28"/>
    </w:rPr>
  </w:style>
  <w:style w:type="paragraph" w:customStyle="1" w:styleId="msobodytextindent2">
    <w:name w:val="msobodytextindent2"/>
    <w:basedOn w:val="Normal"/>
    <w:rsid w:val="00895CF3"/>
    <w:pPr>
      <w:tabs>
        <w:tab w:val="left" w:pos="-1985"/>
        <w:tab w:val="left" w:pos="-1843"/>
      </w:tabs>
      <w:spacing w:before="40"/>
      <w:ind w:firstLine="567"/>
      <w:jc w:val="both"/>
    </w:pPr>
    <w:rPr>
      <w:rFonts w:eastAsia="Batang"/>
      <w:sz w:val="28"/>
      <w:szCs w:val="20"/>
      <w:lang w:val="en-US"/>
    </w:rPr>
  </w:style>
  <w:style w:type="paragraph" w:styleId="NormalWeb">
    <w:name w:val="Normal (Web)"/>
    <w:basedOn w:val="Normal"/>
    <w:uiPriority w:val="99"/>
    <w:rsid w:val="006F05ED"/>
    <w:pPr>
      <w:spacing w:before="100" w:beforeAutospacing="1" w:after="119"/>
    </w:pPr>
  </w:style>
  <w:style w:type="paragraph" w:customStyle="1" w:styleId="Varsaylan">
    <w:name w:val="Varsayılan"/>
    <w:rsid w:val="00A97366"/>
    <w:pPr>
      <w:widowControl w:val="0"/>
      <w:tabs>
        <w:tab w:val="left" w:pos="709"/>
      </w:tabs>
      <w:spacing w:after="200" w:line="276" w:lineRule="auto"/>
    </w:pPr>
    <w:rPr>
      <w:rFonts w:eastAsia="Lucida Sans Unicode"/>
      <w:color w:val="000000"/>
      <w:sz w:val="24"/>
      <w:szCs w:val="24"/>
      <w:lang w:val="en-US" w:bidi="en-US"/>
    </w:rPr>
  </w:style>
  <w:style w:type="paragraph" w:styleId="AralkYok">
    <w:name w:val="No Spacing"/>
    <w:uiPriority w:val="1"/>
    <w:qFormat/>
    <w:rsid w:val="00C33E81"/>
    <w:rPr>
      <w:rFonts w:ascii="Calibri" w:eastAsia="Calibri" w:hAnsi="Calibri"/>
      <w:sz w:val="22"/>
      <w:szCs w:val="22"/>
      <w:lang w:eastAsia="en-US"/>
    </w:rPr>
  </w:style>
  <w:style w:type="paragraph" w:styleId="AltKonuBal">
    <w:name w:val="Subtitle"/>
    <w:basedOn w:val="Normal"/>
    <w:next w:val="Normal"/>
    <w:link w:val="AltKonuBalChar"/>
    <w:qFormat/>
    <w:rsid w:val="00F725F4"/>
    <w:pPr>
      <w:spacing w:after="60"/>
      <w:jc w:val="center"/>
      <w:outlineLvl w:val="1"/>
    </w:pPr>
    <w:rPr>
      <w:rFonts w:ascii="Cambria" w:hAnsi="Cambria"/>
    </w:rPr>
  </w:style>
  <w:style w:type="character" w:customStyle="1" w:styleId="AltKonuBalChar">
    <w:name w:val="Alt Konu Başlığı Char"/>
    <w:basedOn w:val="VarsaylanParagrafYazTipi"/>
    <w:link w:val="AltKonuBal"/>
    <w:rsid w:val="00F725F4"/>
    <w:rPr>
      <w:rFonts w:ascii="Cambria" w:hAnsi="Cambria"/>
      <w:sz w:val="24"/>
      <w:szCs w:val="24"/>
    </w:rPr>
  </w:style>
  <w:style w:type="character" w:styleId="SayfaNumaras">
    <w:name w:val="page number"/>
    <w:basedOn w:val="VarsaylanParagrafYazTipi"/>
    <w:rsid w:val="00112B1D"/>
  </w:style>
  <w:style w:type="character" w:customStyle="1" w:styleId="apple-converted-space">
    <w:name w:val="apple-converted-space"/>
    <w:basedOn w:val="VarsaylanParagrafYazTipi"/>
    <w:rsid w:val="009F3BC0"/>
  </w:style>
  <w:style w:type="paragraph" w:styleId="KonuBal">
    <w:name w:val="Title"/>
    <w:basedOn w:val="Normal"/>
    <w:next w:val="Normal"/>
    <w:link w:val="KonuBalChar"/>
    <w:uiPriority w:val="10"/>
    <w:qFormat/>
    <w:rsid w:val="00477E3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KonuBalChar">
    <w:name w:val="Konu Başlığı Char"/>
    <w:basedOn w:val="VarsaylanParagrafYazTipi"/>
    <w:link w:val="KonuBal"/>
    <w:uiPriority w:val="10"/>
    <w:rsid w:val="00477E36"/>
    <w:rPr>
      <w:rFonts w:asciiTheme="majorHAnsi" w:eastAsiaTheme="majorEastAsia" w:hAnsiTheme="majorHAnsi" w:cstheme="majorBidi"/>
      <w:color w:val="17365D" w:themeColor="text2" w:themeShade="BF"/>
      <w:spacing w:val="5"/>
      <w:kern w:val="28"/>
      <w:sz w:val="52"/>
      <w:szCs w:val="52"/>
    </w:rPr>
  </w:style>
  <w:style w:type="character" w:styleId="HafifVurgulama">
    <w:name w:val="Subtle Emphasis"/>
    <w:basedOn w:val="VarsaylanParagrafYazTipi"/>
    <w:uiPriority w:val="19"/>
    <w:qFormat/>
    <w:rsid w:val="00477E36"/>
    <w:rPr>
      <w:i/>
      <w:iCs/>
      <w:color w:val="808080" w:themeColor="text1" w:themeTint="7F"/>
    </w:rPr>
  </w:style>
  <w:style w:type="character" w:styleId="Vurgu">
    <w:name w:val="Emphasis"/>
    <w:basedOn w:val="VarsaylanParagrafYazTipi"/>
    <w:uiPriority w:val="20"/>
    <w:qFormat/>
    <w:rsid w:val="00477E36"/>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4F2F"/>
    <w:rPr>
      <w:sz w:val="24"/>
      <w:szCs w:val="24"/>
    </w:rPr>
  </w:style>
  <w:style w:type="paragraph" w:styleId="Balk1">
    <w:name w:val="heading 1"/>
    <w:basedOn w:val="Normal"/>
    <w:next w:val="Normal"/>
    <w:link w:val="Balk1Char"/>
    <w:uiPriority w:val="9"/>
    <w:qFormat/>
    <w:rsid w:val="00CA0D8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2E65C3"/>
    <w:pPr>
      <w:ind w:left="720"/>
      <w:contextualSpacing/>
    </w:pPr>
  </w:style>
  <w:style w:type="paragraph" w:customStyle="1" w:styleId="Normal0">
    <w:name w:val="[Normal]"/>
    <w:uiPriority w:val="99"/>
    <w:rsid w:val="00AC4427"/>
    <w:pPr>
      <w:widowControl w:val="0"/>
      <w:autoSpaceDE w:val="0"/>
      <w:autoSpaceDN w:val="0"/>
      <w:adjustRightInd w:val="0"/>
    </w:pPr>
    <w:rPr>
      <w:rFonts w:ascii="Arial" w:hAnsi="Arial" w:cs="Arial"/>
      <w:sz w:val="24"/>
      <w:szCs w:val="24"/>
    </w:rPr>
  </w:style>
  <w:style w:type="paragraph" w:styleId="stbilgi">
    <w:name w:val="header"/>
    <w:basedOn w:val="Normal"/>
    <w:link w:val="stbilgiChar"/>
    <w:uiPriority w:val="99"/>
    <w:unhideWhenUsed/>
    <w:rsid w:val="00D54B7F"/>
    <w:pPr>
      <w:tabs>
        <w:tab w:val="center" w:pos="4536"/>
        <w:tab w:val="right" w:pos="9072"/>
      </w:tabs>
    </w:pPr>
  </w:style>
  <w:style w:type="character" w:customStyle="1" w:styleId="stbilgiChar">
    <w:name w:val="Üstbilgi Char"/>
    <w:basedOn w:val="VarsaylanParagrafYazTipi"/>
    <w:link w:val="stbilgi"/>
    <w:uiPriority w:val="99"/>
    <w:rsid w:val="00D54B7F"/>
    <w:rPr>
      <w:sz w:val="24"/>
      <w:szCs w:val="24"/>
    </w:rPr>
  </w:style>
  <w:style w:type="paragraph" w:styleId="Altbilgi">
    <w:name w:val="footer"/>
    <w:basedOn w:val="Normal"/>
    <w:link w:val="AltbilgiChar"/>
    <w:uiPriority w:val="99"/>
    <w:unhideWhenUsed/>
    <w:rsid w:val="00D54B7F"/>
    <w:pPr>
      <w:tabs>
        <w:tab w:val="center" w:pos="4536"/>
        <w:tab w:val="right" w:pos="9072"/>
      </w:tabs>
    </w:pPr>
  </w:style>
  <w:style w:type="character" w:customStyle="1" w:styleId="AltbilgiChar">
    <w:name w:val="Altbilgi Char"/>
    <w:basedOn w:val="VarsaylanParagrafYazTipi"/>
    <w:link w:val="Altbilgi"/>
    <w:uiPriority w:val="99"/>
    <w:rsid w:val="00D54B7F"/>
    <w:rPr>
      <w:sz w:val="24"/>
      <w:szCs w:val="24"/>
    </w:rPr>
  </w:style>
  <w:style w:type="paragraph" w:styleId="BalonMetni">
    <w:name w:val="Balloon Text"/>
    <w:basedOn w:val="Normal"/>
    <w:link w:val="BalonMetniChar"/>
    <w:uiPriority w:val="99"/>
    <w:semiHidden/>
    <w:unhideWhenUsed/>
    <w:rsid w:val="000006BF"/>
    <w:rPr>
      <w:rFonts w:ascii="Tahoma" w:hAnsi="Tahoma" w:cs="Tahoma"/>
      <w:sz w:val="16"/>
      <w:szCs w:val="16"/>
    </w:rPr>
  </w:style>
  <w:style w:type="character" w:customStyle="1" w:styleId="BalonMetniChar">
    <w:name w:val="Balon Metni Char"/>
    <w:basedOn w:val="VarsaylanParagrafYazTipi"/>
    <w:link w:val="BalonMetni"/>
    <w:uiPriority w:val="99"/>
    <w:semiHidden/>
    <w:rsid w:val="000006BF"/>
    <w:rPr>
      <w:rFonts w:ascii="Tahoma" w:hAnsi="Tahoma" w:cs="Tahoma"/>
      <w:sz w:val="16"/>
      <w:szCs w:val="16"/>
    </w:rPr>
  </w:style>
  <w:style w:type="character" w:customStyle="1" w:styleId="Balk1Char">
    <w:name w:val="Başlık 1 Char"/>
    <w:basedOn w:val="VarsaylanParagrafYazTipi"/>
    <w:link w:val="Balk1"/>
    <w:uiPriority w:val="9"/>
    <w:rsid w:val="00CA0D83"/>
    <w:rPr>
      <w:rFonts w:asciiTheme="majorHAnsi" w:eastAsiaTheme="majorEastAsia" w:hAnsiTheme="majorHAnsi" w:cstheme="majorBidi"/>
      <w:b/>
      <w:bCs/>
      <w:color w:val="365F91" w:themeColor="accent1" w:themeShade="BF"/>
      <w:sz w:val="28"/>
      <w:szCs w:val="28"/>
    </w:rPr>
  </w:style>
  <w:style w:type="paragraph" w:customStyle="1" w:styleId="msobodytextindent2">
    <w:name w:val="msobodytextindent2"/>
    <w:basedOn w:val="Normal"/>
    <w:rsid w:val="00895CF3"/>
    <w:pPr>
      <w:tabs>
        <w:tab w:val="left" w:pos="-1985"/>
        <w:tab w:val="left" w:pos="-1843"/>
      </w:tabs>
      <w:spacing w:before="40"/>
      <w:ind w:firstLine="567"/>
      <w:jc w:val="both"/>
    </w:pPr>
    <w:rPr>
      <w:rFonts w:eastAsia="Batang"/>
      <w:sz w:val="28"/>
      <w:szCs w:val="20"/>
      <w:lang w:val="en-US"/>
    </w:rPr>
  </w:style>
  <w:style w:type="paragraph" w:styleId="NormalWeb">
    <w:name w:val="Normal (Web)"/>
    <w:basedOn w:val="Normal"/>
    <w:uiPriority w:val="99"/>
    <w:rsid w:val="006F05ED"/>
    <w:pPr>
      <w:spacing w:before="100" w:beforeAutospacing="1" w:after="119"/>
    </w:pPr>
  </w:style>
  <w:style w:type="paragraph" w:customStyle="1" w:styleId="Varsaylan">
    <w:name w:val="Varsayılan"/>
    <w:rsid w:val="00A97366"/>
    <w:pPr>
      <w:widowControl w:val="0"/>
      <w:tabs>
        <w:tab w:val="left" w:pos="709"/>
      </w:tabs>
      <w:spacing w:after="200" w:line="276" w:lineRule="auto"/>
    </w:pPr>
    <w:rPr>
      <w:rFonts w:eastAsia="Lucida Sans Unicode"/>
      <w:color w:val="000000"/>
      <w:sz w:val="24"/>
      <w:szCs w:val="24"/>
      <w:lang w:val="en-US" w:bidi="en-US"/>
    </w:rPr>
  </w:style>
  <w:style w:type="paragraph" w:styleId="AralkYok">
    <w:name w:val="No Spacing"/>
    <w:uiPriority w:val="1"/>
    <w:qFormat/>
    <w:rsid w:val="00C33E81"/>
    <w:rPr>
      <w:rFonts w:ascii="Calibri" w:eastAsia="Calibri" w:hAnsi="Calibri"/>
      <w:sz w:val="22"/>
      <w:szCs w:val="22"/>
      <w:lang w:eastAsia="en-US"/>
    </w:rPr>
  </w:style>
  <w:style w:type="paragraph" w:styleId="AltKonuBal">
    <w:name w:val="Subtitle"/>
    <w:basedOn w:val="Normal"/>
    <w:next w:val="Normal"/>
    <w:link w:val="AltKonuBalChar"/>
    <w:qFormat/>
    <w:rsid w:val="00F725F4"/>
    <w:pPr>
      <w:spacing w:after="60"/>
      <w:jc w:val="center"/>
      <w:outlineLvl w:val="1"/>
    </w:pPr>
    <w:rPr>
      <w:rFonts w:ascii="Cambria" w:hAnsi="Cambria"/>
    </w:rPr>
  </w:style>
  <w:style w:type="character" w:customStyle="1" w:styleId="AltKonuBalChar">
    <w:name w:val="Alt Konu Başlığı Char"/>
    <w:basedOn w:val="VarsaylanParagrafYazTipi"/>
    <w:link w:val="AltKonuBal"/>
    <w:rsid w:val="00F725F4"/>
    <w:rPr>
      <w:rFonts w:ascii="Cambria" w:hAnsi="Cambria"/>
      <w:sz w:val="24"/>
      <w:szCs w:val="24"/>
    </w:rPr>
  </w:style>
  <w:style w:type="character" w:styleId="SayfaNumaras">
    <w:name w:val="page number"/>
    <w:basedOn w:val="VarsaylanParagrafYazTipi"/>
    <w:rsid w:val="00112B1D"/>
  </w:style>
  <w:style w:type="character" w:customStyle="1" w:styleId="apple-converted-space">
    <w:name w:val="apple-converted-space"/>
    <w:basedOn w:val="VarsaylanParagrafYazTipi"/>
    <w:rsid w:val="009F3BC0"/>
  </w:style>
  <w:style w:type="paragraph" w:styleId="KonuBal">
    <w:name w:val="Title"/>
    <w:basedOn w:val="Normal"/>
    <w:next w:val="Normal"/>
    <w:link w:val="KonuBalChar"/>
    <w:uiPriority w:val="10"/>
    <w:qFormat/>
    <w:rsid w:val="00477E3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KonuBalChar">
    <w:name w:val="Konu Başlığı Char"/>
    <w:basedOn w:val="VarsaylanParagrafYazTipi"/>
    <w:link w:val="KonuBal"/>
    <w:uiPriority w:val="10"/>
    <w:rsid w:val="00477E36"/>
    <w:rPr>
      <w:rFonts w:asciiTheme="majorHAnsi" w:eastAsiaTheme="majorEastAsia" w:hAnsiTheme="majorHAnsi" w:cstheme="majorBidi"/>
      <w:color w:val="17365D" w:themeColor="text2" w:themeShade="BF"/>
      <w:spacing w:val="5"/>
      <w:kern w:val="28"/>
      <w:sz w:val="52"/>
      <w:szCs w:val="52"/>
    </w:rPr>
  </w:style>
  <w:style w:type="character" w:styleId="HafifVurgulama">
    <w:name w:val="Subtle Emphasis"/>
    <w:basedOn w:val="VarsaylanParagrafYazTipi"/>
    <w:uiPriority w:val="19"/>
    <w:qFormat/>
    <w:rsid w:val="00477E36"/>
    <w:rPr>
      <w:i/>
      <w:iCs/>
      <w:color w:val="808080" w:themeColor="text1" w:themeTint="7F"/>
    </w:rPr>
  </w:style>
  <w:style w:type="character" w:styleId="Vurgu">
    <w:name w:val="Emphasis"/>
    <w:basedOn w:val="VarsaylanParagrafYazTipi"/>
    <w:uiPriority w:val="20"/>
    <w:qFormat/>
    <w:rsid w:val="00477E3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7209374">
      <w:bodyDiv w:val="1"/>
      <w:marLeft w:val="0"/>
      <w:marRight w:val="0"/>
      <w:marTop w:val="0"/>
      <w:marBottom w:val="0"/>
      <w:divBdr>
        <w:top w:val="none" w:sz="0" w:space="0" w:color="auto"/>
        <w:left w:val="none" w:sz="0" w:space="0" w:color="auto"/>
        <w:bottom w:val="none" w:sz="0" w:space="0" w:color="auto"/>
        <w:right w:val="none" w:sz="0" w:space="0" w:color="auto"/>
      </w:divBdr>
    </w:div>
    <w:div w:id="544833369">
      <w:bodyDiv w:val="1"/>
      <w:marLeft w:val="0"/>
      <w:marRight w:val="0"/>
      <w:marTop w:val="0"/>
      <w:marBottom w:val="0"/>
      <w:divBdr>
        <w:top w:val="none" w:sz="0" w:space="0" w:color="auto"/>
        <w:left w:val="none" w:sz="0" w:space="0" w:color="auto"/>
        <w:bottom w:val="none" w:sz="0" w:space="0" w:color="auto"/>
        <w:right w:val="none" w:sz="0" w:space="0" w:color="auto"/>
      </w:divBdr>
    </w:div>
    <w:div w:id="609360447">
      <w:bodyDiv w:val="1"/>
      <w:marLeft w:val="0"/>
      <w:marRight w:val="0"/>
      <w:marTop w:val="0"/>
      <w:marBottom w:val="0"/>
      <w:divBdr>
        <w:top w:val="none" w:sz="0" w:space="0" w:color="auto"/>
        <w:left w:val="none" w:sz="0" w:space="0" w:color="auto"/>
        <w:bottom w:val="none" w:sz="0" w:space="0" w:color="auto"/>
        <w:right w:val="none" w:sz="0" w:space="0" w:color="auto"/>
      </w:divBdr>
    </w:div>
    <w:div w:id="651641957">
      <w:bodyDiv w:val="1"/>
      <w:marLeft w:val="0"/>
      <w:marRight w:val="0"/>
      <w:marTop w:val="0"/>
      <w:marBottom w:val="0"/>
      <w:divBdr>
        <w:top w:val="none" w:sz="0" w:space="0" w:color="auto"/>
        <w:left w:val="none" w:sz="0" w:space="0" w:color="auto"/>
        <w:bottom w:val="none" w:sz="0" w:space="0" w:color="auto"/>
        <w:right w:val="none" w:sz="0" w:space="0" w:color="auto"/>
      </w:divBdr>
    </w:div>
    <w:div w:id="807934051">
      <w:bodyDiv w:val="1"/>
      <w:marLeft w:val="0"/>
      <w:marRight w:val="0"/>
      <w:marTop w:val="0"/>
      <w:marBottom w:val="0"/>
      <w:divBdr>
        <w:top w:val="none" w:sz="0" w:space="0" w:color="auto"/>
        <w:left w:val="none" w:sz="0" w:space="0" w:color="auto"/>
        <w:bottom w:val="none" w:sz="0" w:space="0" w:color="auto"/>
        <w:right w:val="none" w:sz="0" w:space="0" w:color="auto"/>
      </w:divBdr>
    </w:div>
    <w:div w:id="1595437762">
      <w:bodyDiv w:val="1"/>
      <w:marLeft w:val="0"/>
      <w:marRight w:val="0"/>
      <w:marTop w:val="0"/>
      <w:marBottom w:val="0"/>
      <w:divBdr>
        <w:top w:val="none" w:sz="0" w:space="0" w:color="auto"/>
        <w:left w:val="none" w:sz="0" w:space="0" w:color="auto"/>
        <w:bottom w:val="none" w:sz="0" w:space="0" w:color="auto"/>
        <w:right w:val="none" w:sz="0" w:space="0" w:color="auto"/>
      </w:divBdr>
    </w:div>
    <w:div w:id="1643658441">
      <w:bodyDiv w:val="1"/>
      <w:marLeft w:val="0"/>
      <w:marRight w:val="0"/>
      <w:marTop w:val="0"/>
      <w:marBottom w:val="0"/>
      <w:divBdr>
        <w:top w:val="none" w:sz="0" w:space="0" w:color="auto"/>
        <w:left w:val="none" w:sz="0" w:space="0" w:color="auto"/>
        <w:bottom w:val="none" w:sz="0" w:space="0" w:color="auto"/>
        <w:right w:val="none" w:sz="0" w:space="0" w:color="auto"/>
      </w:divBdr>
    </w:div>
    <w:div w:id="1821387351">
      <w:bodyDiv w:val="1"/>
      <w:marLeft w:val="0"/>
      <w:marRight w:val="0"/>
      <w:marTop w:val="0"/>
      <w:marBottom w:val="0"/>
      <w:divBdr>
        <w:top w:val="none" w:sz="0" w:space="0" w:color="auto"/>
        <w:left w:val="none" w:sz="0" w:space="0" w:color="auto"/>
        <w:bottom w:val="none" w:sz="0" w:space="0" w:color="auto"/>
        <w:right w:val="none" w:sz="0" w:space="0" w:color="auto"/>
      </w:divBdr>
    </w:div>
    <w:div w:id="1954897602">
      <w:bodyDiv w:val="1"/>
      <w:marLeft w:val="0"/>
      <w:marRight w:val="0"/>
      <w:marTop w:val="0"/>
      <w:marBottom w:val="0"/>
      <w:divBdr>
        <w:top w:val="none" w:sz="0" w:space="0" w:color="auto"/>
        <w:left w:val="none" w:sz="0" w:space="0" w:color="auto"/>
        <w:bottom w:val="none" w:sz="0" w:space="0" w:color="auto"/>
        <w:right w:val="none" w:sz="0" w:space="0" w:color="auto"/>
      </w:divBdr>
    </w:div>
    <w:div w:id="1981568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88767F-80ED-4C74-BF39-9DE2A00C77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2</Pages>
  <Words>674</Words>
  <Characters>4540</Characters>
  <Application>Microsoft Office Word</Application>
  <DocSecurity>0</DocSecurity>
  <Lines>37</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Company>
  <LinksUpToDate>false</LinksUpToDate>
  <CharactersWithSpaces>5204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bekir.erden</dc:creator>
  <cp:lastModifiedBy>GÜLNİHAL NOYAN ALGAN</cp:lastModifiedBy>
  <cp:revision>35</cp:revision>
  <cp:lastPrinted>2016-11-18T12:13:00Z</cp:lastPrinted>
  <dcterms:created xsi:type="dcterms:W3CDTF">2020-11-13T13:29:00Z</dcterms:created>
  <dcterms:modified xsi:type="dcterms:W3CDTF">2022-04-20T10:41:00Z</dcterms:modified>
</cp:coreProperties>
</file>