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106BE">
      <w:pPr>
        <w:pStyle w:val="NormalWeb"/>
        <w:spacing w:after="0"/>
        <w:jc w:val="center"/>
        <w:rPr>
          <w:b/>
          <w:bCs/>
        </w:rPr>
      </w:pPr>
      <w:bookmarkStart w:id="0" w:name="_Hlk24029007"/>
      <w:bookmarkStart w:id="1" w:name="_GoBack"/>
      <w:bookmarkEnd w:id="0"/>
      <w:bookmarkEnd w:id="1"/>
      <w:r>
        <w:rPr>
          <w:b/>
          <w:bCs/>
        </w:rPr>
        <w:t xml:space="preserve">6698 SAYILI KİŞİSEL VERİLERİN KORUNMASI KANUNU KAPSAMINDA JEOPARK BELEDİYELER BİRLİĞİ </w:t>
      </w:r>
    </w:p>
    <w:p w:rsidR="00000000" w:rsidRDefault="009106BE">
      <w:pPr>
        <w:pStyle w:val="NormalWeb"/>
        <w:spacing w:before="240" w:beforeAutospacing="0" w:after="159"/>
        <w:jc w:val="center"/>
        <w:rPr>
          <w:b/>
          <w:bCs/>
        </w:rPr>
      </w:pPr>
      <w:r>
        <w:rPr>
          <w:b/>
          <w:bCs/>
        </w:rPr>
        <w:t xml:space="preserve">PERSONELLERİ İÇİN AYDINLATMA METNİ </w:t>
      </w:r>
    </w:p>
    <w:p w:rsidR="00000000" w:rsidRDefault="009106BE">
      <w:pPr>
        <w:pStyle w:val="NormalWeb"/>
        <w:rPr>
          <w:u w:val="single"/>
        </w:rPr>
      </w:pPr>
      <w:r>
        <w:rPr>
          <w:b/>
          <w:bCs/>
          <w:u w:val="single"/>
        </w:rPr>
        <w:t>Aydınlatma Metni Amacı ve Kapsamı</w:t>
      </w:r>
    </w:p>
    <w:p w:rsidR="00000000" w:rsidRDefault="009106BE">
      <w:pPr>
        <w:pStyle w:val="NormalWeb"/>
      </w:pPr>
      <w:proofErr w:type="spellStart"/>
      <w:r>
        <w:t>Jeopark</w:t>
      </w:r>
      <w:proofErr w:type="spellEnd"/>
      <w:r>
        <w:t xml:space="preserve"> Belediyeler Birliği olarak 6698 sayılı Kişisel </w:t>
      </w:r>
      <w:r>
        <w:t>Verilerin Korunması Kanunu (KVKK veya Kanun olarak anılacaktır.) kapsamında kişisel verilerinizin korunması için tedbir almaktayız. Kişisel Verilerinizi, KVKK ve ilgili yasal mevzuat kapsamında ve “veri sorumlusu” sıfatımızla aşağıda açıklanan sebeplerle v</w:t>
      </w:r>
      <w:r>
        <w:t>e yöntemlerle işlemekteyiz.</w:t>
      </w:r>
    </w:p>
    <w:p w:rsidR="00000000" w:rsidRDefault="009106BE">
      <w:pPr>
        <w:pStyle w:val="NormalWeb"/>
      </w:pPr>
      <w:proofErr w:type="gramStart"/>
      <w:r>
        <w:t xml:space="preserve">Kişisel Verilerin İşlenmesi Hakkında Aydınlatma Metni, KVKK’nın 10. maddesinde yer alan “Veri </w:t>
      </w:r>
      <w:proofErr w:type="spellStart"/>
      <w:r>
        <w:t>Sorumlusu’nun</w:t>
      </w:r>
      <w:proofErr w:type="spellEnd"/>
      <w:r>
        <w:t xml:space="preserve"> Aydınlatma Yükümlülüğü” başlıklı maddesi uyarınca; veri sorumlusunun kimliği, kişisel verilerinizin toplanma yöntemi ve </w:t>
      </w:r>
      <w:r>
        <w:t xml:space="preserve">hukuki sebebi, bu verilerin hangi amaçla işleneceği, kimlere ve hangi amaçla aktarılabileceği, veri işleme süresi ve KVKK’nın 11. maddesinde sayılan haklarınızın neler olduğu ile ilgili sizi en şeffaf şekilde bilgilendirme amacıyla hazırlanmıştır. </w:t>
      </w:r>
      <w:proofErr w:type="gramEnd"/>
      <w:r>
        <w:t>İş bu ay</w:t>
      </w:r>
      <w:r>
        <w:t>dınlatma metni firma internet sitemizi kullanan üçüncü kişileri ilgilendirmektedir.</w:t>
      </w:r>
    </w:p>
    <w:p w:rsidR="00000000" w:rsidRDefault="009106BE">
      <w:pPr>
        <w:pStyle w:val="NormalWeb"/>
        <w:rPr>
          <w:u w:val="single"/>
        </w:rPr>
      </w:pPr>
      <w:r>
        <w:rPr>
          <w:b/>
          <w:bCs/>
          <w:u w:val="single"/>
        </w:rPr>
        <w:t>Veri Sorumlusu</w:t>
      </w:r>
    </w:p>
    <w:p w:rsidR="00000000" w:rsidRDefault="009106BE">
      <w:pPr>
        <w:pStyle w:val="NormalWeb"/>
      </w:pPr>
      <w:r>
        <w:rPr>
          <w:b/>
        </w:rPr>
        <w:t>Veri Sorumlusu:</w:t>
      </w:r>
      <w:r>
        <w:t xml:space="preserve"> </w:t>
      </w:r>
      <w:proofErr w:type="spellStart"/>
      <w:r>
        <w:t>Jeopark</w:t>
      </w:r>
      <w:proofErr w:type="spellEnd"/>
      <w:r>
        <w:t xml:space="preserve"> Belediyeler Birliği</w:t>
      </w:r>
    </w:p>
    <w:p w:rsidR="00000000" w:rsidRDefault="009106BE">
      <w:pPr>
        <w:pStyle w:val="NormalWeb"/>
      </w:pPr>
      <w:r>
        <w:rPr>
          <w:b/>
        </w:rPr>
        <w:t>Adres:</w:t>
      </w:r>
      <w:r>
        <w:t xml:space="preserve"> 4 Eylül Mah. Yunus Emre Cad. No: 96 Kula / MANİSA</w:t>
      </w:r>
    </w:p>
    <w:p w:rsidR="00000000" w:rsidRDefault="009106BE">
      <w:pPr>
        <w:pStyle w:val="NormalWeb"/>
      </w:pPr>
      <w:r>
        <w:t>(İşbu Aydınlatma Metni kapsamında “Belediye” olarak anıl</w:t>
      </w:r>
      <w:r>
        <w:t>acaktır.)</w:t>
      </w:r>
    </w:p>
    <w:p w:rsidR="00000000" w:rsidRDefault="009106BE">
      <w:pPr>
        <w:rPr>
          <w:rFonts w:eastAsia="Times New Roman"/>
        </w:rPr>
      </w:pPr>
    </w:p>
    <w:p w:rsidR="00000000" w:rsidRDefault="009106BE">
      <w:pPr>
        <w:pStyle w:val="NormalWeb"/>
        <w:rPr>
          <w:u w:val="single"/>
        </w:rPr>
      </w:pPr>
      <w:r>
        <w:rPr>
          <w:b/>
          <w:bCs/>
          <w:u w:val="single"/>
        </w:rPr>
        <w:t>Kişisel Verilerinizin Toplanma Yöntemi ve Hukuki Sebebi</w:t>
      </w:r>
    </w:p>
    <w:p w:rsidR="00000000" w:rsidRDefault="009106BE">
      <w:pPr>
        <w:pStyle w:val="NormalWeb"/>
      </w:pPr>
      <w:r>
        <w:t>Kişisel verileriniz, otomatik ya da otomatik olmayan yöntemlerle, Belediyenin bağlı birimleri, Belediye içerisinde faaliyetlerin yürütülebilmesi için kullanılan vasıtalarla sözlü, yazılı ya</w:t>
      </w:r>
      <w:r>
        <w:t xml:space="preserve"> da elektronik olarak toplanabilecektir. Kişisel verileriniz mevzuatta belirtilen ya da işleme amaçlarının öngördüğü süre çerçevesinde işlenebilecek ve hem dijital hem de fiziki ortamda muhafaza altında tutulabilecektir.</w:t>
      </w:r>
    </w:p>
    <w:p w:rsidR="00000000" w:rsidRDefault="009106BE">
      <w:pPr>
        <w:pStyle w:val="NormalWeb"/>
      </w:pPr>
      <w:r>
        <w:t>Kişisel verileriniz, “İşlenen Kişis</w:t>
      </w:r>
      <w:r>
        <w:t xml:space="preserve">el Verileriniz ve İşlenme Amaçları” başlığında yer alan amaçlar doğrultusunda ve 6698 sayılı Kanun’un 5. maddesi 1. fıkrası kapsamında açık rıza şartının sağlanması veya 5. maddenin 2.fıkrasında belirtilen; </w:t>
      </w:r>
    </w:p>
    <w:p w:rsidR="00000000" w:rsidRDefault="009106BE">
      <w:pPr>
        <w:pStyle w:val="ListeParagraf"/>
        <w:numPr>
          <w:ilvl w:val="0"/>
          <w:numId w:val="2"/>
        </w:numPr>
        <w:spacing w:line="30" w:lineRule="atLeast"/>
        <w:rPr>
          <w:rFonts w:ascii="Times New Roman" w:hAnsi="Times New Roman" w:cs="Times New Roman"/>
          <w:sz w:val="24"/>
          <w:szCs w:val="24"/>
        </w:rPr>
      </w:pPr>
      <w:r>
        <w:rPr>
          <w:rFonts w:ascii="Times New Roman" w:hAnsi="Times New Roman" w:cs="Times New Roman"/>
          <w:sz w:val="24"/>
          <w:szCs w:val="24"/>
        </w:rPr>
        <w:t>Kanunlarda açıkça öngörülmesi,</w:t>
      </w:r>
    </w:p>
    <w:p w:rsidR="00000000" w:rsidRDefault="009106BE">
      <w:pPr>
        <w:pStyle w:val="ListeParagraf"/>
        <w:spacing w:line="30" w:lineRule="atLeast"/>
        <w:ind w:left="0"/>
        <w:rPr>
          <w:rFonts w:ascii="Times New Roman" w:hAnsi="Times New Roman" w:cs="Times New Roman"/>
          <w:sz w:val="24"/>
          <w:szCs w:val="24"/>
        </w:rPr>
      </w:pPr>
    </w:p>
    <w:p w:rsidR="00000000" w:rsidRDefault="009106BE">
      <w:pPr>
        <w:pStyle w:val="ListeParagraf"/>
        <w:numPr>
          <w:ilvl w:val="0"/>
          <w:numId w:val="2"/>
        </w:numPr>
        <w:spacing w:line="30" w:lineRule="atLeast"/>
        <w:rPr>
          <w:rFonts w:ascii="Times New Roman" w:hAnsi="Times New Roman" w:cs="Times New Roman"/>
          <w:sz w:val="24"/>
          <w:szCs w:val="24"/>
        </w:rPr>
      </w:pPr>
      <w:r>
        <w:rPr>
          <w:rFonts w:ascii="Times New Roman" w:hAnsi="Times New Roman" w:cs="Times New Roman"/>
          <w:sz w:val="24"/>
          <w:szCs w:val="24"/>
        </w:rPr>
        <w:t xml:space="preserve">Bir sözleşmenin </w:t>
      </w:r>
      <w:r>
        <w:rPr>
          <w:rFonts w:ascii="Times New Roman" w:hAnsi="Times New Roman" w:cs="Times New Roman"/>
          <w:sz w:val="24"/>
          <w:szCs w:val="24"/>
        </w:rPr>
        <w:t>kurulması veya ifasıyla doğrudan doğruya ilgili olması kaydıyla, sözleşmenin taraflarına ait kişisel verilerin işlenmesinin gerekli olması</w:t>
      </w:r>
    </w:p>
    <w:p w:rsidR="00000000" w:rsidRDefault="009106BE">
      <w:pPr>
        <w:spacing w:line="30" w:lineRule="atLeast"/>
      </w:pPr>
      <w:r>
        <w:rPr>
          <w:b/>
        </w:rPr>
        <w:t>ç)</w:t>
      </w:r>
      <w:r>
        <w:t xml:space="preserve"> </w:t>
      </w:r>
      <w:r>
        <w:tab/>
        <w:t>Veri sorumlusunun hukuki yükümlülüğünü yerine getirebilmesi için zorunlu olması,</w:t>
      </w:r>
    </w:p>
    <w:p w:rsidR="00000000" w:rsidRDefault="009106BE">
      <w:pPr>
        <w:spacing w:line="30" w:lineRule="atLeast"/>
      </w:pPr>
      <w:r>
        <w:rPr>
          <w:b/>
        </w:rPr>
        <w:t>e)</w:t>
      </w:r>
      <w:r>
        <w:t xml:space="preserve"> </w:t>
      </w:r>
      <w:r>
        <w:tab/>
        <w:t>Bir hakkın tesisi, kullanılm</w:t>
      </w:r>
      <w:r>
        <w:t>ası veya korunması için veri işlemenin zorunlu olması,</w:t>
      </w:r>
    </w:p>
    <w:p w:rsidR="00000000" w:rsidRDefault="009106BE">
      <w:pPr>
        <w:spacing w:line="30" w:lineRule="atLeast"/>
      </w:pPr>
      <w:r>
        <w:rPr>
          <w:b/>
        </w:rPr>
        <w:lastRenderedPageBreak/>
        <w:t>f)</w:t>
      </w:r>
      <w:r>
        <w:t xml:space="preserve"> </w:t>
      </w:r>
      <w:r>
        <w:tab/>
        <w:t xml:space="preserve">İlgili kişinin temel hak ve özgürlüklerine zarar vermemek kaydıyla, veri sorumlusunun meşru menfaatleri için veri işlenmesinin zorunlu olması, </w:t>
      </w:r>
    </w:p>
    <w:p w:rsidR="00000000" w:rsidRDefault="009106BE">
      <w:pPr>
        <w:shd w:val="clear" w:color="auto" w:fill="FFFFFF"/>
        <w:spacing w:before="100" w:beforeAutospacing="1" w:line="30" w:lineRule="atLeast"/>
        <w:jc w:val="both"/>
      </w:pPr>
      <w:r>
        <w:t xml:space="preserve"> </w:t>
      </w:r>
      <w:proofErr w:type="gramStart"/>
      <w:r>
        <w:t>kişisel</w:t>
      </w:r>
      <w:proofErr w:type="gramEnd"/>
      <w:r>
        <w:t xml:space="preserve"> veri işleme şartları kapsamında işlenmektedi</w:t>
      </w:r>
      <w:r>
        <w:t>r.</w:t>
      </w:r>
    </w:p>
    <w:p w:rsidR="00000000" w:rsidRDefault="009106BE">
      <w:pPr>
        <w:rPr>
          <w:rFonts w:eastAsia="Times New Roman"/>
        </w:rPr>
      </w:pPr>
    </w:p>
    <w:p w:rsidR="00000000" w:rsidRDefault="009106BE">
      <w:pPr>
        <w:pStyle w:val="NormalWeb"/>
        <w:shd w:val="clear" w:color="auto" w:fill="FFFFFF"/>
        <w:spacing w:after="0" w:line="30" w:lineRule="atLeast"/>
        <w:jc w:val="both"/>
      </w:pPr>
      <w:proofErr w:type="gramStart"/>
      <w:r>
        <w:t>Sağlık ve cinsel hayat dışında yer alan “sendika üyeliği, ceza mahkûmiyeti ve güvenlik tedbirleri” olarak işlenen özel nitelikli kişisel verileriniz “</w:t>
      </w:r>
      <w:r>
        <w:rPr>
          <w:bCs/>
        </w:rPr>
        <w:t xml:space="preserve">İşlenen Kişisel Verileriniz ve İşlenme Amaçları” </w:t>
      </w:r>
      <w:r>
        <w:t>başlığında yer alan amaçlar doğrultusunda ve 6698 say</w:t>
      </w:r>
      <w:r>
        <w:t xml:space="preserve">ılı Kanun’un 6. maddesi 2. fıkrası kapsamında açık rıza şartının sağlanması veya 6. maddenin 3. fıkrası uyarınca kanunlarda öngörülen hallerde işlenecektir.  </w:t>
      </w:r>
      <w:proofErr w:type="gramEnd"/>
    </w:p>
    <w:p w:rsidR="00000000" w:rsidRDefault="009106BE">
      <w:pPr>
        <w:pStyle w:val="NormalWeb"/>
        <w:shd w:val="clear" w:color="auto" w:fill="FFFFFF"/>
        <w:spacing w:after="0" w:line="30" w:lineRule="atLeast"/>
        <w:jc w:val="both"/>
      </w:pPr>
      <w:proofErr w:type="gramStart"/>
      <w:r>
        <w:t>Sağlık bilgilerinize ilişkin özel nitelikli kişisel verileriniz “</w:t>
      </w:r>
      <w:r>
        <w:rPr>
          <w:bCs/>
        </w:rPr>
        <w:t>İşlenen Kişisel Verileriniz ve İşlenme Amaçları”</w:t>
      </w:r>
      <w:r>
        <w:t xml:space="preserve"> başlığında yer alan amaçlar doğrultusunda ve 6698 sayılı Kanun’un 6. maddesi 2. fıkrası kapsamında açık rıza şartının sağlanması veya 6. maddenin 3. fıkrası uyarınca sadece sır saklama yükümlülüğü altında bu</w:t>
      </w:r>
      <w:r>
        <w:t>lunan yetkili kişilerce kamu sağlığının korunması, koruyucu hekimlik, tıbbî teşhis, tedavi ve bakım hizmetlerinin yürütülmesi, sağlık hizmetleri ile finansmanının planlanması ve yönetimi amacıyla toplanacaktır.</w:t>
      </w:r>
      <w:proofErr w:type="gramEnd"/>
    </w:p>
    <w:p w:rsidR="00000000" w:rsidRDefault="009106BE">
      <w:pPr>
        <w:rPr>
          <w:rFonts w:eastAsia="Times New Roman"/>
        </w:rPr>
      </w:pPr>
    </w:p>
    <w:p w:rsidR="00000000" w:rsidRDefault="009106BE">
      <w:pPr>
        <w:pStyle w:val="NormalWeb"/>
      </w:pPr>
      <w:r>
        <w:rPr>
          <w:b/>
          <w:bCs/>
        </w:rPr>
        <w:t>İşlenen Kişisel Verileriniz ve İşlenme Amaçl</w:t>
      </w:r>
      <w:r>
        <w:rPr>
          <w:b/>
          <w:bCs/>
        </w:rPr>
        <w:t>arı</w:t>
      </w:r>
    </w:p>
    <w:p w:rsidR="00000000" w:rsidRDefault="009106BE">
      <w:pPr>
        <w:pStyle w:val="NormalWeb"/>
      </w:pPr>
      <w:r>
        <w:t>Kişisel Verileriniz güvenli bir şekilde, Kişisel Verilerin Korunması Kanunu’na uygun olarak işlenmektedir. Bu kapsamda kişisel veri olarak aşağıda yer alan veriler toplanmaktadır:</w:t>
      </w:r>
    </w:p>
    <w:p w:rsidR="00000000" w:rsidRDefault="009106BE">
      <w:pPr>
        <w:pStyle w:val="NormalWeb"/>
      </w:pPr>
      <w:r>
        <w:rPr>
          <w:b/>
          <w:bCs/>
        </w:rPr>
        <w:t xml:space="preserve">Kimlik: </w:t>
      </w:r>
      <w:r>
        <w:t>Kişi kimliğine dair bilgilerin bulunduğu veri grubudur. (</w:t>
      </w:r>
      <w:proofErr w:type="spellStart"/>
      <w:r>
        <w:t>Örn</w:t>
      </w:r>
      <w:proofErr w:type="spellEnd"/>
      <w:r>
        <w:t xml:space="preserve">. </w:t>
      </w:r>
      <w:r>
        <w:rPr>
          <w:rFonts w:eastAsia="Times New Roman"/>
        </w:rPr>
        <w:t>Ad</w:t>
      </w:r>
      <w:r>
        <w:rPr>
          <w:rFonts w:eastAsia="Times New Roman"/>
        </w:rPr>
        <w:t xml:space="preserve">, </w:t>
      </w:r>
      <w:proofErr w:type="spellStart"/>
      <w:r>
        <w:rPr>
          <w:rFonts w:eastAsia="Times New Roman"/>
        </w:rPr>
        <w:t>Soyad</w:t>
      </w:r>
      <w:proofErr w:type="spellEnd"/>
      <w:r>
        <w:rPr>
          <w:rFonts w:eastAsia="Times New Roman"/>
        </w:rPr>
        <w:t xml:space="preserve">, Doğum Tarihi - Doğum Yeri, TC Kimlik Numarası, Cinsiyet, Yaşı, Medeni Hali, </w:t>
      </w:r>
      <w:proofErr w:type="spellStart"/>
      <w:r>
        <w:rPr>
          <w:rFonts w:eastAsia="Times New Roman"/>
        </w:rPr>
        <w:t>Sgk</w:t>
      </w:r>
      <w:proofErr w:type="spellEnd"/>
      <w:r>
        <w:rPr>
          <w:rFonts w:eastAsia="Times New Roman"/>
        </w:rPr>
        <w:t xml:space="preserve"> Sicil No)</w:t>
      </w:r>
    </w:p>
    <w:p w:rsidR="00000000" w:rsidRDefault="009106BE">
      <w:pPr>
        <w:pStyle w:val="NormalWeb"/>
      </w:pPr>
      <w:r>
        <w:rPr>
          <w:b/>
          <w:bCs/>
        </w:rPr>
        <w:t xml:space="preserve">İletişim: </w:t>
      </w:r>
      <w:r>
        <w:t>Kişiye ulaşmak için kullanılabilecek veri grubudur. (</w:t>
      </w:r>
      <w:proofErr w:type="spellStart"/>
      <w:r>
        <w:t>Örn</w:t>
      </w:r>
      <w:proofErr w:type="spellEnd"/>
      <w:r>
        <w:t xml:space="preserve">. </w:t>
      </w:r>
      <w:r>
        <w:rPr>
          <w:rFonts w:eastAsia="Times New Roman"/>
        </w:rPr>
        <w:t>Telefon numarası, E-posta Adresi, Yerleşim Yeri Adresi)</w:t>
      </w:r>
    </w:p>
    <w:p w:rsidR="00000000" w:rsidRDefault="009106BE">
      <w:pPr>
        <w:pStyle w:val="NormalWeb"/>
      </w:pPr>
      <w:r>
        <w:rPr>
          <w:b/>
          <w:bCs/>
        </w:rPr>
        <w:t xml:space="preserve">Özlük: </w:t>
      </w:r>
      <w:r>
        <w:rPr>
          <w:rStyle w:val="normaltextrun"/>
        </w:rPr>
        <w:t>Bu veri kategorisi persone</w:t>
      </w:r>
      <w:r>
        <w:rPr>
          <w:rStyle w:val="normaltextrun"/>
        </w:rPr>
        <w:t>l özlük dosyasında yer alan veri türlerini ifade etmektedir.</w:t>
      </w:r>
      <w:r>
        <w:rPr>
          <w:rStyle w:val="eop"/>
        </w:rPr>
        <w:t> </w:t>
      </w:r>
      <w:r>
        <w:t>(</w:t>
      </w:r>
      <w:proofErr w:type="spellStart"/>
      <w:r>
        <w:t>Örn</w:t>
      </w:r>
      <w:proofErr w:type="spellEnd"/>
      <w:r>
        <w:t>. SGK İşe Giriş/Çıkış Bilgileri, Bordro Bilgileri, Disiplin Soruşturması Bilgileri, Puantaj Kayıtları)</w:t>
      </w:r>
    </w:p>
    <w:p w:rsidR="00000000" w:rsidRDefault="009106BE">
      <w:pPr>
        <w:pStyle w:val="paragraph"/>
        <w:spacing w:before="0" w:beforeAutospacing="0" w:after="0" w:afterAutospacing="0" w:line="30" w:lineRule="atLeast"/>
        <w:jc w:val="both"/>
        <w:textAlignment w:val="baseline"/>
        <w:rPr>
          <w:color w:val="000000" w:themeColor="text1"/>
          <w:lang w:eastAsia="tr-TR"/>
        </w:rPr>
      </w:pPr>
      <w:r>
        <w:rPr>
          <w:rStyle w:val="eop"/>
          <w:b/>
        </w:rPr>
        <w:t>Hukuki İşlem:</w:t>
      </w:r>
      <w:r>
        <w:rPr>
          <w:rStyle w:val="eop"/>
        </w:rPr>
        <w:t xml:space="preserve"> </w:t>
      </w:r>
      <w:r>
        <w:rPr>
          <w:color w:val="000000" w:themeColor="text1"/>
          <w:lang w:eastAsia="tr-TR"/>
        </w:rPr>
        <w:t>Bu veri kategorisi kişiye ait hukuki işlem bilgilerini içermektedir. (</w:t>
      </w:r>
      <w:proofErr w:type="spellStart"/>
      <w:r>
        <w:rPr>
          <w:rStyle w:val="normaltextrun"/>
        </w:rPr>
        <w:t>Örn.</w:t>
      </w:r>
      <w:r>
        <w:rPr>
          <w:color w:val="000000" w:themeColor="text1"/>
          <w:lang w:eastAsia="tr-TR"/>
        </w:rPr>
        <w:t>Maaş</w:t>
      </w:r>
      <w:proofErr w:type="spellEnd"/>
      <w:r>
        <w:rPr>
          <w:color w:val="000000" w:themeColor="text1"/>
          <w:lang w:eastAsia="tr-TR"/>
        </w:rPr>
        <w:t xml:space="preserve"> Haczi Bilgileri, İcra Dosyaları ve Adli, İdari Dava Bilgileri)</w:t>
      </w:r>
    </w:p>
    <w:p w:rsidR="00000000" w:rsidRDefault="009106BE">
      <w:pPr>
        <w:pStyle w:val="paragraph"/>
        <w:spacing w:before="0" w:beforeAutospacing="0" w:after="0" w:afterAutospacing="0" w:line="30" w:lineRule="atLeast"/>
        <w:jc w:val="both"/>
        <w:textAlignment w:val="baseline"/>
        <w:rPr>
          <w:rStyle w:val="eop"/>
        </w:rPr>
      </w:pPr>
    </w:p>
    <w:p w:rsidR="00000000" w:rsidRDefault="009106BE">
      <w:pPr>
        <w:pStyle w:val="paragraph"/>
        <w:spacing w:before="0" w:beforeAutospacing="0" w:after="0" w:afterAutospacing="0" w:line="30" w:lineRule="atLeast"/>
        <w:jc w:val="both"/>
        <w:textAlignment w:val="baseline"/>
        <w:rPr>
          <w:rStyle w:val="eop"/>
        </w:rPr>
      </w:pPr>
      <w:r>
        <w:rPr>
          <w:rStyle w:val="eop"/>
          <w:b/>
          <w:bCs/>
        </w:rPr>
        <w:t>Ceza Mahkûmiyeti ve Güvenlik Tedbirleri:</w:t>
      </w:r>
      <w:r>
        <w:rPr>
          <w:rStyle w:val="eop"/>
        </w:rPr>
        <w:t xml:space="preserve"> Kişiye ait ceza </w:t>
      </w:r>
      <w:proofErr w:type="gramStart"/>
      <w:r>
        <w:rPr>
          <w:rStyle w:val="eop"/>
        </w:rPr>
        <w:t>mahkumiyeti</w:t>
      </w:r>
      <w:proofErr w:type="gramEnd"/>
      <w:r>
        <w:rPr>
          <w:rStyle w:val="eop"/>
        </w:rPr>
        <w:t xml:space="preserve"> ve güvenlik tedbirleri bilgilerinin bulunduğu veri grubudur. (</w:t>
      </w:r>
      <w:proofErr w:type="spellStart"/>
      <w:r>
        <w:rPr>
          <w:rStyle w:val="normaltextrun"/>
        </w:rPr>
        <w:t>Örn</w:t>
      </w:r>
      <w:proofErr w:type="spellEnd"/>
      <w:r>
        <w:rPr>
          <w:rStyle w:val="normaltextrun"/>
        </w:rPr>
        <w:t xml:space="preserve">. </w:t>
      </w:r>
      <w:r>
        <w:rPr>
          <w:rStyle w:val="eop"/>
        </w:rPr>
        <w:t>Adli Sicil Kaydı)</w:t>
      </w:r>
    </w:p>
    <w:p w:rsidR="00000000" w:rsidRDefault="009106BE">
      <w:pPr>
        <w:pStyle w:val="paragraph"/>
        <w:spacing w:before="0" w:beforeAutospacing="0" w:after="0" w:afterAutospacing="0" w:line="30" w:lineRule="atLeast"/>
        <w:jc w:val="both"/>
        <w:textAlignment w:val="baseline"/>
      </w:pPr>
    </w:p>
    <w:p w:rsidR="00000000" w:rsidRDefault="009106BE">
      <w:pPr>
        <w:pStyle w:val="paragraph"/>
        <w:spacing w:before="0" w:beforeAutospacing="0" w:after="0" w:afterAutospacing="0" w:line="30" w:lineRule="atLeast"/>
        <w:jc w:val="both"/>
        <w:textAlignment w:val="baseline"/>
        <w:rPr>
          <w:rStyle w:val="eop"/>
        </w:rPr>
      </w:pPr>
      <w:r>
        <w:rPr>
          <w:rStyle w:val="normaltextrun"/>
          <w:b/>
          <w:bCs/>
          <w:color w:val="000000"/>
        </w:rPr>
        <w:t>Finans: </w:t>
      </w:r>
      <w:r>
        <w:rPr>
          <w:rStyle w:val="normaltextrun"/>
          <w:color w:val="000000"/>
        </w:rPr>
        <w:t>Kişinin finansal bilgile</w:t>
      </w:r>
      <w:r>
        <w:rPr>
          <w:rStyle w:val="normaltextrun"/>
          <w:color w:val="000000"/>
        </w:rPr>
        <w:t>rinin bulunduğu veri grubudur. </w:t>
      </w:r>
      <w:r>
        <w:rPr>
          <w:rStyle w:val="eop"/>
          <w:color w:val="000000"/>
        </w:rPr>
        <w:t> </w:t>
      </w:r>
      <w:r>
        <w:rPr>
          <w:rStyle w:val="normaltextrun"/>
        </w:rPr>
        <w:t>(</w:t>
      </w:r>
      <w:proofErr w:type="spellStart"/>
      <w:r>
        <w:rPr>
          <w:rStyle w:val="normaltextrun"/>
        </w:rPr>
        <w:t>Örn.Banka</w:t>
      </w:r>
      <w:proofErr w:type="spellEnd"/>
      <w:r>
        <w:rPr>
          <w:rStyle w:val="normaltextrun"/>
        </w:rPr>
        <w:t xml:space="preserve"> Hesap Numarası, IBAN Bilgisi )</w:t>
      </w:r>
      <w:r>
        <w:rPr>
          <w:rStyle w:val="eop"/>
        </w:rPr>
        <w:t> </w:t>
      </w:r>
    </w:p>
    <w:p w:rsidR="00000000" w:rsidRDefault="009106BE">
      <w:pPr>
        <w:pStyle w:val="paragraph"/>
        <w:spacing w:before="0" w:beforeAutospacing="0" w:after="0" w:afterAutospacing="0" w:line="30" w:lineRule="atLeast"/>
        <w:jc w:val="both"/>
        <w:textAlignment w:val="baseline"/>
        <w:rPr>
          <w:rStyle w:val="normaltextrun"/>
          <w:b/>
          <w:bCs/>
          <w:color w:val="000000"/>
        </w:rPr>
      </w:pPr>
    </w:p>
    <w:p w:rsidR="00000000" w:rsidRDefault="009106BE">
      <w:pPr>
        <w:pStyle w:val="paragraph"/>
        <w:spacing w:before="0" w:beforeAutospacing="0" w:after="0" w:afterAutospacing="0" w:line="30" w:lineRule="atLeast"/>
        <w:jc w:val="both"/>
        <w:textAlignment w:val="baseline"/>
        <w:rPr>
          <w:rStyle w:val="eop"/>
        </w:rPr>
      </w:pPr>
      <w:r>
        <w:rPr>
          <w:rStyle w:val="normaltextrun"/>
          <w:b/>
          <w:bCs/>
          <w:color w:val="000000"/>
        </w:rPr>
        <w:t>Mesleki Deneyim: </w:t>
      </w:r>
      <w:r>
        <w:rPr>
          <w:rStyle w:val="normaltextrun"/>
          <w:color w:val="000000"/>
        </w:rPr>
        <w:t>Kişinin mesleğine ait bilgilerin bulunduğu veri grubudur. </w:t>
      </w:r>
      <w:r>
        <w:rPr>
          <w:rStyle w:val="eop"/>
          <w:color w:val="000000"/>
        </w:rPr>
        <w:t> </w:t>
      </w:r>
      <w:r>
        <w:rPr>
          <w:rStyle w:val="normaltextrun"/>
        </w:rPr>
        <w:t>(</w:t>
      </w:r>
      <w:proofErr w:type="spellStart"/>
      <w:r>
        <w:rPr>
          <w:rStyle w:val="normaltextrun"/>
        </w:rPr>
        <w:t>Örn</w:t>
      </w:r>
      <w:proofErr w:type="spellEnd"/>
      <w:r>
        <w:rPr>
          <w:rStyle w:val="normaltextrun"/>
        </w:rPr>
        <w:t>. Kurs</w:t>
      </w:r>
      <w:r>
        <w:rPr>
          <w:rStyle w:val="contextualspellingandgrammarerror"/>
        </w:rPr>
        <w:t xml:space="preserve"> -</w:t>
      </w:r>
      <w:r>
        <w:rPr>
          <w:rStyle w:val="normaltextrun"/>
        </w:rPr>
        <w:t> Sertifikasyon Bilgisi, Meslek İçi Eğitim Bilgisi, Diploma Bilgisi, Yabancı Dil Bilgisi, Mes</w:t>
      </w:r>
      <w:r>
        <w:rPr>
          <w:rStyle w:val="normaltextrun"/>
        </w:rPr>
        <w:t>leki Unvan, Eğitim Durumu )</w:t>
      </w:r>
      <w:r>
        <w:rPr>
          <w:rStyle w:val="eop"/>
        </w:rPr>
        <w:t> </w:t>
      </w:r>
    </w:p>
    <w:p w:rsidR="00000000" w:rsidRDefault="009106BE">
      <w:pPr>
        <w:pStyle w:val="paragraph"/>
        <w:spacing w:before="0" w:beforeAutospacing="0" w:after="0" w:afterAutospacing="0" w:line="30" w:lineRule="atLeast"/>
        <w:jc w:val="both"/>
        <w:textAlignment w:val="baseline"/>
        <w:rPr>
          <w:rStyle w:val="eop"/>
        </w:rPr>
      </w:pPr>
    </w:p>
    <w:p w:rsidR="00000000" w:rsidRDefault="009106BE">
      <w:pPr>
        <w:spacing w:line="30" w:lineRule="atLeast"/>
        <w:jc w:val="both"/>
        <w:textAlignment w:val="baseline"/>
        <w:rPr>
          <w:rFonts w:eastAsia="Times New Roman"/>
          <w:color w:val="auto"/>
          <w:lang w:eastAsia="ja-JP"/>
        </w:rPr>
      </w:pPr>
      <w:r>
        <w:rPr>
          <w:rFonts w:eastAsia="Times New Roman"/>
          <w:b/>
          <w:bCs/>
          <w:lang w:eastAsia="ja-JP"/>
        </w:rPr>
        <w:t>Görsel ve İşitsel Kayıtlar: </w:t>
      </w:r>
      <w:r>
        <w:rPr>
          <w:rFonts w:eastAsia="Times New Roman"/>
          <w:lang w:eastAsia="ja-JP"/>
        </w:rPr>
        <w:t>Kişiye ait görsel ve işitsel verilerin bulunduğu veri grubudur.  </w:t>
      </w:r>
      <w:r>
        <w:rPr>
          <w:rFonts w:eastAsia="Times New Roman"/>
          <w:color w:val="auto"/>
          <w:lang w:eastAsia="ja-JP"/>
        </w:rPr>
        <w:t>(</w:t>
      </w:r>
      <w:proofErr w:type="spellStart"/>
      <w:r>
        <w:rPr>
          <w:rFonts w:eastAsia="Times New Roman"/>
          <w:color w:val="auto"/>
          <w:lang w:eastAsia="ja-JP"/>
        </w:rPr>
        <w:t>Örn</w:t>
      </w:r>
      <w:proofErr w:type="spellEnd"/>
      <w:r>
        <w:rPr>
          <w:rFonts w:eastAsia="Times New Roman"/>
          <w:color w:val="auto"/>
          <w:lang w:eastAsia="ja-JP"/>
        </w:rPr>
        <w:t>. Fotoğraf)  </w:t>
      </w:r>
    </w:p>
    <w:p w:rsidR="00000000" w:rsidRDefault="009106BE">
      <w:pPr>
        <w:pStyle w:val="NormalWeb"/>
      </w:pPr>
      <w:r>
        <w:rPr>
          <w:b/>
          <w:bCs/>
        </w:rPr>
        <w:lastRenderedPageBreak/>
        <w:t xml:space="preserve">Sendika Üyeliği: </w:t>
      </w:r>
      <w:r>
        <w:t>Bu veri kategorisi kişinin varsa üye olduğu sendikaya ilişkin veri türlerini ifade etmektedir. (</w:t>
      </w:r>
      <w:proofErr w:type="spellStart"/>
      <w:r>
        <w:t>Örn</w:t>
      </w:r>
      <w:proofErr w:type="spellEnd"/>
      <w:r>
        <w:t>. Sendika Üyeliği)</w:t>
      </w:r>
    </w:p>
    <w:p w:rsidR="00000000" w:rsidRDefault="009106BE">
      <w:pPr>
        <w:pStyle w:val="paragraph"/>
        <w:spacing w:before="0" w:beforeAutospacing="0" w:after="0" w:afterAutospacing="0" w:line="30" w:lineRule="atLeast"/>
        <w:jc w:val="both"/>
        <w:textAlignment w:val="baseline"/>
      </w:pPr>
      <w:r>
        <w:rPr>
          <w:rStyle w:val="normaltextrun"/>
          <w:b/>
          <w:bCs/>
          <w:color w:val="000000"/>
        </w:rPr>
        <w:t>Sağlık Bilgileri: </w:t>
      </w:r>
      <w:r>
        <w:rPr>
          <w:rStyle w:val="normaltextrun"/>
          <w:color w:val="000000"/>
        </w:rPr>
        <w:t>Kişinin sağlık bilgilerinin bulunduğu veri grubudur. </w:t>
      </w:r>
      <w:r>
        <w:rPr>
          <w:rStyle w:val="eop"/>
          <w:color w:val="000000"/>
        </w:rPr>
        <w:t> </w:t>
      </w:r>
      <w:r>
        <w:rPr>
          <w:rStyle w:val="normaltextrun"/>
        </w:rPr>
        <w:t>(</w:t>
      </w:r>
      <w:proofErr w:type="spellStart"/>
      <w:r>
        <w:rPr>
          <w:rStyle w:val="normaltextrun"/>
        </w:rPr>
        <w:t>Örn</w:t>
      </w:r>
      <w:proofErr w:type="spellEnd"/>
      <w:r>
        <w:rPr>
          <w:rStyle w:val="normaltextrun"/>
        </w:rPr>
        <w:t>. Kan Grubu, Tıbbı Özgeçmiş Bilgileri, Mevcut Sağlık Bilgileri, Muayene Sonuçları, Tahlil-Tetkik sonuçları, Kullandığı İlaç Bilgileri, Sağlık Raporları, Fizik</w:t>
      </w:r>
      <w:r>
        <w:rPr>
          <w:rStyle w:val="normaltextrun"/>
        </w:rPr>
        <w:t>i Muayene Sonuçları, Engellilik bilgisi )</w:t>
      </w:r>
    </w:p>
    <w:p w:rsidR="00000000" w:rsidRDefault="009106BE">
      <w:pPr>
        <w:pStyle w:val="NormalWeb"/>
      </w:pPr>
      <w:r>
        <w:rPr>
          <w:b/>
          <w:bCs/>
        </w:rPr>
        <w:t xml:space="preserve">Diğer Bilgiler: </w:t>
      </w:r>
      <w:r>
        <w:t>Bu veri kategorisi Kullanıcı tarafından belirlenecek veri türleri gibi veri türlerini ifade etmektedir (</w:t>
      </w:r>
      <w:proofErr w:type="spellStart"/>
      <w:r>
        <w:t>Örn</w:t>
      </w:r>
      <w:proofErr w:type="spellEnd"/>
      <w:r>
        <w:t xml:space="preserve">. </w:t>
      </w:r>
      <w:r>
        <w:rPr>
          <w:rFonts w:eastAsia="Times New Roman"/>
        </w:rPr>
        <w:t>Askerlik Bilgisi, Taşınır Taşınmaz Kayıtları vb. ).</w:t>
      </w:r>
    </w:p>
    <w:p w:rsidR="00000000" w:rsidRDefault="009106BE">
      <w:pPr>
        <w:pStyle w:val="paragraph"/>
        <w:tabs>
          <w:tab w:val="left" w:pos="2115"/>
        </w:tabs>
        <w:spacing w:line="30" w:lineRule="atLeast"/>
        <w:jc w:val="both"/>
        <w:textAlignment w:val="baseline"/>
        <w:rPr>
          <w:rStyle w:val="eop"/>
          <w:color w:val="000000"/>
        </w:rPr>
      </w:pPr>
      <w:r>
        <w:rPr>
          <w:rStyle w:val="normaltextrun"/>
          <w:b/>
          <w:bCs/>
          <w:color w:val="000000"/>
        </w:rPr>
        <w:t>Toplanan kişisel verilerinizin işlenm</w:t>
      </w:r>
      <w:r>
        <w:rPr>
          <w:rStyle w:val="normaltextrun"/>
          <w:b/>
          <w:bCs/>
          <w:color w:val="000000"/>
        </w:rPr>
        <w:t>e amaçları;</w:t>
      </w:r>
      <w:r>
        <w:rPr>
          <w:rStyle w:val="eop"/>
          <w:color w:val="000000"/>
        </w:rPr>
        <w:t> </w:t>
      </w:r>
    </w:p>
    <w:p w:rsidR="00000000" w:rsidRDefault="009106BE">
      <w:pPr>
        <w:pStyle w:val="paragraph"/>
        <w:numPr>
          <w:ilvl w:val="0"/>
          <w:numId w:val="4"/>
        </w:numPr>
        <w:shd w:val="clear" w:color="auto" w:fill="FFFFFF"/>
        <w:spacing w:before="0" w:beforeAutospacing="0" w:after="0" w:afterAutospacing="0" w:line="30" w:lineRule="atLeast"/>
        <w:ind w:left="709" w:hanging="349"/>
        <w:jc w:val="both"/>
        <w:textAlignment w:val="baseline"/>
        <w:rPr>
          <w:rStyle w:val="eop"/>
          <w:rFonts w:eastAsiaTheme="minorHAnsi"/>
          <w:lang w:eastAsia="en-US"/>
        </w:rPr>
      </w:pPr>
      <w:r>
        <w:rPr>
          <w:rStyle w:val="normaltextrun"/>
        </w:rPr>
        <w:t xml:space="preserve">Belediye ile ilişkisi olan gerçek veya tüzel üçüncü kişi, kurum ve kuruluşların belediye veya </w:t>
      </w:r>
      <w:proofErr w:type="spellStart"/>
      <w:r>
        <w:rPr>
          <w:rStyle w:val="normaltextrun"/>
        </w:rPr>
        <w:t>Jeopark</w:t>
      </w:r>
      <w:proofErr w:type="spellEnd"/>
      <w:r>
        <w:rPr>
          <w:rStyle w:val="normaltextrun"/>
        </w:rPr>
        <w:t xml:space="preserve"> Belediyeler Birliği’ne bağlı merkez ve birimlerinin ürün ve hizmetlerinden yararlanabilmeleri için gerekli çalışmaların ilgili iş birimlerimi</w:t>
      </w:r>
      <w:r>
        <w:rPr>
          <w:rStyle w:val="normaltextrun"/>
        </w:rPr>
        <w:t>z tarafından yapılabilmesi,</w:t>
      </w:r>
      <w:r>
        <w:rPr>
          <w:rStyle w:val="eop"/>
        </w:rPr>
        <w:t> </w:t>
      </w:r>
    </w:p>
    <w:p w:rsidR="00000000" w:rsidRDefault="009106BE">
      <w:pPr>
        <w:numPr>
          <w:ilvl w:val="0"/>
          <w:numId w:val="4"/>
        </w:numPr>
        <w:shd w:val="clear" w:color="auto" w:fill="FFFFFF"/>
        <w:spacing w:line="30" w:lineRule="atLeast"/>
        <w:ind w:left="709" w:hanging="349"/>
        <w:jc w:val="both"/>
        <w:textAlignment w:val="baseline"/>
      </w:pPr>
      <w:r>
        <w:rPr>
          <w:rFonts w:eastAsia="Times New Roman"/>
        </w:rPr>
        <w:t xml:space="preserve">5393 sayılı Belediye Kanunu ve ilgili mevzuat uyarınca </w:t>
      </w:r>
      <w:proofErr w:type="spellStart"/>
      <w:r>
        <w:rPr>
          <w:rFonts w:eastAsia="Times New Roman"/>
        </w:rPr>
        <w:t>Jeopark</w:t>
      </w:r>
      <w:proofErr w:type="spellEnd"/>
      <w:r>
        <w:rPr>
          <w:rFonts w:eastAsia="Times New Roman"/>
        </w:rPr>
        <w:t xml:space="preserve"> Belediyeler Birliği görev ve sorumlulukları kapsamında gerçekleştirilecek hizmetlerin ifası,</w:t>
      </w:r>
    </w:p>
    <w:p w:rsidR="00000000" w:rsidRDefault="009106BE">
      <w:pPr>
        <w:numPr>
          <w:ilvl w:val="0"/>
          <w:numId w:val="4"/>
        </w:numPr>
        <w:shd w:val="clear" w:color="auto" w:fill="FFFFFF"/>
        <w:spacing w:line="30" w:lineRule="atLeast"/>
        <w:ind w:left="709" w:hanging="349"/>
        <w:jc w:val="both"/>
        <w:textAlignment w:val="baseline"/>
      </w:pPr>
      <w:proofErr w:type="spellStart"/>
      <w:r>
        <w:rPr>
          <w:rStyle w:val="normaltextrun"/>
        </w:rPr>
        <w:t>Jeopark</w:t>
      </w:r>
      <w:proofErr w:type="spellEnd"/>
      <w:r>
        <w:rPr>
          <w:rStyle w:val="normaltextrun"/>
        </w:rPr>
        <w:t xml:space="preserve"> Belediyeler Birliği işlerinin yürütüldüğü veya </w:t>
      </w:r>
      <w:proofErr w:type="spellStart"/>
      <w:r>
        <w:rPr>
          <w:rStyle w:val="normaltextrun"/>
        </w:rPr>
        <w:t>Jeopark</w:t>
      </w:r>
      <w:proofErr w:type="spellEnd"/>
      <w:r>
        <w:rPr>
          <w:rStyle w:val="normaltextrun"/>
        </w:rPr>
        <w:t xml:space="preserve"> </w:t>
      </w:r>
      <w:r>
        <w:rPr>
          <w:rStyle w:val="normaltextrun"/>
        </w:rPr>
        <w:t>Belediyeler Birliği’ne bağlı merkez ve birimlerinde bulunan gerçek ve/veya tüzel üçüncü kişi kurum ve kuruluşların can ve mal güvenlikleri ile hukuki, kamusal ve iş sağlığı güvenliklerinin temini,</w:t>
      </w:r>
      <w:r>
        <w:rPr>
          <w:rStyle w:val="eop"/>
        </w:rPr>
        <w:t> </w:t>
      </w:r>
    </w:p>
    <w:p w:rsidR="00000000" w:rsidRDefault="009106BE">
      <w:pPr>
        <w:pStyle w:val="paragraph"/>
        <w:numPr>
          <w:ilvl w:val="0"/>
          <w:numId w:val="4"/>
        </w:numPr>
        <w:shd w:val="clear" w:color="auto" w:fill="FFFFFF"/>
        <w:spacing w:before="0" w:beforeAutospacing="0" w:after="0" w:afterAutospacing="0" w:line="30" w:lineRule="atLeast"/>
        <w:ind w:left="709" w:hanging="349"/>
        <w:jc w:val="both"/>
        <w:textAlignment w:val="baseline"/>
      </w:pPr>
      <w:proofErr w:type="spellStart"/>
      <w:r>
        <w:rPr>
          <w:rStyle w:val="normaltextrun"/>
        </w:rPr>
        <w:t>Jeopark</w:t>
      </w:r>
      <w:proofErr w:type="spellEnd"/>
      <w:r>
        <w:rPr>
          <w:rStyle w:val="normaltextrun"/>
        </w:rPr>
        <w:t xml:space="preserve"> Belediyeler Birliği işlerinin yürütüldüğü veya </w:t>
      </w:r>
      <w:proofErr w:type="spellStart"/>
      <w:r>
        <w:rPr>
          <w:rStyle w:val="normaltextrun"/>
        </w:rPr>
        <w:t>Jeo</w:t>
      </w:r>
      <w:r>
        <w:rPr>
          <w:rStyle w:val="normaltextrun"/>
        </w:rPr>
        <w:t>park</w:t>
      </w:r>
      <w:proofErr w:type="spellEnd"/>
      <w:r>
        <w:rPr>
          <w:rStyle w:val="normaltextrun"/>
        </w:rPr>
        <w:t xml:space="preserve"> Belediyeler Birliği’ne bağlı merkez ve birimlerinde fiziki olarak bulunmanız halinde disiplinin, güvenliğin ve denetimlerin sağlanması,</w:t>
      </w:r>
      <w:r>
        <w:rPr>
          <w:rStyle w:val="eop"/>
        </w:rPr>
        <w:t> </w:t>
      </w:r>
    </w:p>
    <w:p w:rsidR="00000000" w:rsidRDefault="009106BE">
      <w:pPr>
        <w:pStyle w:val="paragraph"/>
        <w:numPr>
          <w:ilvl w:val="0"/>
          <w:numId w:val="4"/>
        </w:numPr>
        <w:shd w:val="clear" w:color="auto" w:fill="FFFFFF"/>
        <w:spacing w:before="0" w:beforeAutospacing="0" w:after="0" w:afterAutospacing="0" w:line="30" w:lineRule="atLeast"/>
        <w:ind w:left="709" w:hanging="349"/>
        <w:jc w:val="both"/>
        <w:textAlignment w:val="baseline"/>
      </w:pPr>
      <w:proofErr w:type="gramStart"/>
      <w:r>
        <w:t>4688 Sayılı Kamu Görevlileri Sendikaları ve Toplu Sözleşme Kanunu,</w:t>
      </w:r>
      <w:r>
        <w:rPr>
          <w:color w:val="222222"/>
          <w:shd w:val="clear" w:color="auto" w:fill="FFFFFF"/>
        </w:rPr>
        <w:t xml:space="preserve"> 657 sayılı Devlet Memurları Kanunu</w:t>
      </w:r>
      <w:r>
        <w:t>, 6356 sayılı</w:t>
      </w:r>
      <w:r>
        <w:t xml:space="preserve"> Sendikalar ve Toplu İş Sözleşmesi Kanunu, </w:t>
      </w:r>
      <w:r>
        <w:rPr>
          <w:lang w:eastAsia="tr-TR"/>
        </w:rPr>
        <w:t>5393 sayılı Belediye Kanunu</w:t>
      </w:r>
      <w:r>
        <w:rPr>
          <w:rStyle w:val="normaltextrun"/>
        </w:rPr>
        <w:t xml:space="preserve">, 4857 sayılı İş Kanunu, 6098 sayılı Türk Borçlar Kanunu,  3308 sayılı Mesleki Eğitim Kanunu, 6331 sayılı İş Sağlığı ve Güvenliği Kanunu, 6698 sayılı Kişisel Verilerin Korunması Kanunu, </w:t>
      </w:r>
      <w:r>
        <w:rPr>
          <w:rStyle w:val="normaltextrun"/>
        </w:rPr>
        <w:t xml:space="preserve"> 213 sayılı Vergi Usul Kanunu, 5510 sayılı Sosyal Sigortalar ve Genel Sağlık Sigortası Kanunu,  Devlet Arşiv Hizmetleri Yönetmeliği, Kişisel Sağlık Verilerinin İşlenmesi ve Mahremiyetinin Korunması Yönetmeliği,  Arşiv Hizmetleri Hakkında Yönetmelik ve ilgi</w:t>
      </w:r>
      <w:r>
        <w:rPr>
          <w:rStyle w:val="normaltextrun"/>
        </w:rPr>
        <w:t>li tüm kanunlardan ve ikincil düzenlemelerden doğan/doğabilecek yasal ve düzenleyici gereksinimlerin yerine getirilmesi ve bu kapsamda gerekli tedbirlerin alınabilmesi, </w:t>
      </w:r>
      <w:r>
        <w:rPr>
          <w:rStyle w:val="eop"/>
        </w:rPr>
        <w:t> </w:t>
      </w:r>
      <w:proofErr w:type="gramEnd"/>
    </w:p>
    <w:p w:rsidR="00000000" w:rsidRDefault="009106BE">
      <w:pPr>
        <w:pStyle w:val="paragraph"/>
        <w:numPr>
          <w:ilvl w:val="0"/>
          <w:numId w:val="6"/>
        </w:numPr>
        <w:shd w:val="clear" w:color="auto" w:fill="FFFFFF"/>
        <w:spacing w:before="0" w:beforeAutospacing="0" w:after="0" w:afterAutospacing="0" w:line="30" w:lineRule="atLeast"/>
        <w:ind w:left="709" w:hanging="349"/>
        <w:jc w:val="both"/>
        <w:textAlignment w:val="baseline"/>
      </w:pPr>
      <w:r>
        <w:rPr>
          <w:rStyle w:val="normaltextrun"/>
        </w:rPr>
        <w:t>Görevli ve yetkili kamu kurum ve kuruluşları ile kamu kurumu niteliğindeki meslek kur</w:t>
      </w:r>
      <w:r>
        <w:rPr>
          <w:rStyle w:val="normaltextrun"/>
        </w:rPr>
        <w:t>uluşlarınca yapılacak denetleme ve/veya düzenleme görevlerinin yürütülmesi,</w:t>
      </w:r>
      <w:r>
        <w:rPr>
          <w:rStyle w:val="eop"/>
        </w:rPr>
        <w:t> </w:t>
      </w:r>
    </w:p>
    <w:p w:rsidR="00000000" w:rsidRDefault="009106BE">
      <w:pPr>
        <w:pStyle w:val="paragraph"/>
        <w:numPr>
          <w:ilvl w:val="0"/>
          <w:numId w:val="6"/>
        </w:numPr>
        <w:shd w:val="clear" w:color="auto" w:fill="FFFFFF"/>
        <w:spacing w:before="0" w:beforeAutospacing="0" w:after="0" w:afterAutospacing="0" w:line="30" w:lineRule="atLeast"/>
        <w:ind w:left="709" w:hanging="349"/>
        <w:jc w:val="both"/>
        <w:textAlignment w:val="baseline"/>
      </w:pPr>
      <w:r>
        <w:rPr>
          <w:rStyle w:val="normaltextrun"/>
        </w:rPr>
        <w:t>Yargı organlarının ve/veya idari makamların istediği bilgi ve belge taleplerinin yerine getirilmesi,</w:t>
      </w:r>
      <w:r>
        <w:rPr>
          <w:rStyle w:val="eop"/>
        </w:rPr>
        <w:t> </w:t>
      </w:r>
    </w:p>
    <w:p w:rsidR="00000000" w:rsidRDefault="009106BE">
      <w:pPr>
        <w:pStyle w:val="paragraph"/>
        <w:numPr>
          <w:ilvl w:val="0"/>
          <w:numId w:val="6"/>
        </w:numPr>
        <w:shd w:val="clear" w:color="auto" w:fill="FFFFFF"/>
        <w:spacing w:before="0" w:beforeAutospacing="0" w:after="0" w:afterAutospacing="0" w:line="30" w:lineRule="atLeast"/>
        <w:ind w:left="709" w:hanging="349"/>
        <w:jc w:val="both"/>
        <w:textAlignment w:val="baseline"/>
      </w:pPr>
      <w:proofErr w:type="spellStart"/>
      <w:r>
        <w:rPr>
          <w:rStyle w:val="normaltextrun"/>
        </w:rPr>
        <w:t>Jeopark</w:t>
      </w:r>
      <w:proofErr w:type="spellEnd"/>
      <w:r>
        <w:rPr>
          <w:rStyle w:val="normaltextrun"/>
        </w:rPr>
        <w:t xml:space="preserve"> Belediyeler Birliği’nin tüm İnsan Kaynakları süreç ve politikalarının</w:t>
      </w:r>
      <w:r>
        <w:rPr>
          <w:rStyle w:val="normaltextrun"/>
        </w:rPr>
        <w:t xml:space="preserve"> yürütülmesi,</w:t>
      </w:r>
      <w:r>
        <w:rPr>
          <w:rStyle w:val="eop"/>
        </w:rPr>
        <w:t> </w:t>
      </w:r>
    </w:p>
    <w:p w:rsidR="00000000" w:rsidRDefault="009106BE">
      <w:pPr>
        <w:pStyle w:val="paragraph"/>
        <w:numPr>
          <w:ilvl w:val="0"/>
          <w:numId w:val="8"/>
        </w:numPr>
        <w:shd w:val="clear" w:color="auto" w:fill="FFFFFF"/>
        <w:spacing w:before="0" w:beforeAutospacing="0" w:after="0" w:afterAutospacing="0" w:line="30" w:lineRule="atLeast"/>
        <w:ind w:left="709" w:hanging="349"/>
        <w:jc w:val="both"/>
        <w:textAlignment w:val="baseline"/>
      </w:pPr>
      <w:r>
        <w:rPr>
          <w:rStyle w:val="normaltextrun"/>
        </w:rPr>
        <w:t>Çalışanların eğitilmesi ve kariyer gelişimi,</w:t>
      </w:r>
      <w:r>
        <w:rPr>
          <w:rStyle w:val="eop"/>
        </w:rPr>
        <w:t> </w:t>
      </w:r>
    </w:p>
    <w:p w:rsidR="00000000" w:rsidRDefault="009106BE">
      <w:pPr>
        <w:pStyle w:val="paragraph"/>
        <w:numPr>
          <w:ilvl w:val="0"/>
          <w:numId w:val="8"/>
        </w:numPr>
        <w:shd w:val="clear" w:color="auto" w:fill="FFFFFF"/>
        <w:spacing w:before="0" w:beforeAutospacing="0" w:after="0" w:afterAutospacing="0" w:line="30" w:lineRule="atLeast"/>
        <w:ind w:left="709" w:hanging="349"/>
        <w:jc w:val="both"/>
        <w:textAlignment w:val="baseline"/>
      </w:pPr>
      <w:r>
        <w:rPr>
          <w:rStyle w:val="normaltextrun"/>
        </w:rPr>
        <w:t>Eğitim, seminer vb. organizasyonlara katılım taleplerinin yerine getirilmesi,</w:t>
      </w:r>
      <w:r>
        <w:rPr>
          <w:rStyle w:val="eop"/>
        </w:rPr>
        <w:t> </w:t>
      </w:r>
    </w:p>
    <w:p w:rsidR="00000000" w:rsidRDefault="009106BE">
      <w:pPr>
        <w:pStyle w:val="paragraph"/>
        <w:numPr>
          <w:ilvl w:val="0"/>
          <w:numId w:val="8"/>
        </w:numPr>
        <w:shd w:val="clear" w:color="auto" w:fill="FFFFFF"/>
        <w:spacing w:before="0" w:beforeAutospacing="0" w:after="0" w:afterAutospacing="0" w:line="30" w:lineRule="atLeast"/>
        <w:ind w:left="709" w:hanging="349"/>
        <w:jc w:val="both"/>
        <w:textAlignment w:val="baseline"/>
        <w:rPr>
          <w:rStyle w:val="eop"/>
        </w:rPr>
      </w:pPr>
      <w:r>
        <w:rPr>
          <w:rStyle w:val="normaltextrun"/>
        </w:rPr>
        <w:t>Anlaşmalı olunan bankalar, sigorta şirketleri ve diğer kurumlar tarafından, anlaşmalar çerçevesinde sunulan hak ve y</w:t>
      </w:r>
      <w:r>
        <w:rPr>
          <w:rStyle w:val="normaltextrun"/>
        </w:rPr>
        <w:t>ükümlülüklerin yerine getirilmesi,</w:t>
      </w:r>
      <w:r>
        <w:rPr>
          <w:rStyle w:val="eop"/>
        </w:rPr>
        <w:t> </w:t>
      </w:r>
    </w:p>
    <w:p w:rsidR="00000000" w:rsidRDefault="009106BE">
      <w:pPr>
        <w:pStyle w:val="paragraph"/>
        <w:numPr>
          <w:ilvl w:val="0"/>
          <w:numId w:val="8"/>
        </w:numPr>
        <w:shd w:val="clear" w:color="auto" w:fill="FFFFFF"/>
        <w:spacing w:before="0" w:beforeAutospacing="0" w:after="0" w:afterAutospacing="0" w:line="30" w:lineRule="atLeast"/>
        <w:ind w:left="709" w:hanging="349"/>
        <w:jc w:val="both"/>
        <w:textAlignment w:val="baseline"/>
        <w:rPr>
          <w:rStyle w:val="eop"/>
        </w:rPr>
      </w:pPr>
      <w:r>
        <w:rPr>
          <w:rStyle w:val="eop"/>
        </w:rPr>
        <w:t>Çalışanlarımızın sendikal haklarının korunabilmesi ve sendikal haklarından kaynaklı hizmetlerin sunulabilmesi ve özlük bilgilerinin doğru ve güncel tutulabilmesi,</w:t>
      </w:r>
    </w:p>
    <w:p w:rsidR="00000000" w:rsidRDefault="009106BE">
      <w:pPr>
        <w:pStyle w:val="paragraph"/>
        <w:numPr>
          <w:ilvl w:val="0"/>
          <w:numId w:val="8"/>
        </w:numPr>
        <w:shd w:val="clear" w:color="auto" w:fill="FFFFFF"/>
        <w:spacing w:before="0" w:beforeAutospacing="0" w:after="0" w:afterAutospacing="0" w:line="30" w:lineRule="atLeast"/>
        <w:ind w:left="709" w:hanging="349"/>
        <w:jc w:val="both"/>
        <w:textAlignment w:val="baseline"/>
      </w:pPr>
      <w:r>
        <w:rPr>
          <w:lang w:eastAsia="tr-TR"/>
        </w:rPr>
        <w:t>Mevzuattan kaynaklı yükümlülüklerimiz kapsamında iş sağlı</w:t>
      </w:r>
      <w:r>
        <w:rPr>
          <w:lang w:eastAsia="tr-TR"/>
        </w:rPr>
        <w:t>ğı ve güvenliği için gerekli önlemlerin alınması, eğitim süreçlerinin planlanması ve yürütülmesi, sağlık ile ilgili hususlarda erken müdahalenin yapılabilmesi,</w:t>
      </w:r>
    </w:p>
    <w:p w:rsidR="00000000" w:rsidRDefault="009106BE">
      <w:pPr>
        <w:numPr>
          <w:ilvl w:val="0"/>
          <w:numId w:val="8"/>
        </w:numPr>
        <w:shd w:val="clear" w:color="auto" w:fill="FFFFFF"/>
        <w:spacing w:line="30" w:lineRule="atLeast"/>
        <w:ind w:left="709" w:hanging="349"/>
        <w:jc w:val="both"/>
        <w:textAlignment w:val="baseline"/>
      </w:pPr>
      <w:r>
        <w:rPr>
          <w:rFonts w:eastAsia="Times New Roman"/>
        </w:rPr>
        <w:lastRenderedPageBreak/>
        <w:t>Çalışanlarımıza teslim edilen araç ve gereçlerin güvenli, verimli ve etkili kullanılmasının sağl</w:t>
      </w:r>
      <w:r>
        <w:rPr>
          <w:rFonts w:eastAsia="Times New Roman"/>
        </w:rPr>
        <w:t>anması,</w:t>
      </w:r>
    </w:p>
    <w:p w:rsidR="00000000" w:rsidRDefault="009106BE">
      <w:pPr>
        <w:numPr>
          <w:ilvl w:val="0"/>
          <w:numId w:val="8"/>
        </w:numPr>
        <w:shd w:val="clear" w:color="auto" w:fill="FFFFFF"/>
        <w:spacing w:line="30" w:lineRule="atLeast"/>
        <w:ind w:left="709" w:hanging="349"/>
        <w:jc w:val="both"/>
        <w:textAlignment w:val="baseline"/>
      </w:pPr>
      <w:r>
        <w:rPr>
          <w:rStyle w:val="normaltextrun"/>
        </w:rPr>
        <w:t>Veri güvenliği kapsamında, sistem ve uygulamalar için gerekli tüm teknik ve idari tedbirlerin alınması,</w:t>
      </w:r>
      <w:r>
        <w:rPr>
          <w:rStyle w:val="eop"/>
        </w:rPr>
        <w:t> </w:t>
      </w:r>
    </w:p>
    <w:p w:rsidR="00000000" w:rsidRDefault="009106BE">
      <w:pPr>
        <w:numPr>
          <w:ilvl w:val="0"/>
          <w:numId w:val="8"/>
        </w:numPr>
        <w:shd w:val="clear" w:color="auto" w:fill="FFFFFF"/>
        <w:spacing w:after="150" w:line="30" w:lineRule="atLeast"/>
        <w:ind w:left="709" w:hanging="349"/>
        <w:jc w:val="both"/>
        <w:textAlignment w:val="baseline"/>
        <w:rPr>
          <w:rFonts w:eastAsia="Times New Roman"/>
        </w:rPr>
      </w:pPr>
      <w:r>
        <w:t xml:space="preserve">Mevzuat, ilgili düzenleyici kurumlar ve diğer otoritelerce öngörülen diğer bilgi saklama, raporlama, bilgilendirme </w:t>
      </w:r>
      <w:r>
        <w:t>yükümlülüklerine uymak, Mahkeme kararlarının yerine getirilmesi,</w:t>
      </w:r>
    </w:p>
    <w:p w:rsidR="00000000" w:rsidRDefault="009106BE">
      <w:pPr>
        <w:numPr>
          <w:ilvl w:val="0"/>
          <w:numId w:val="8"/>
        </w:numPr>
        <w:shd w:val="clear" w:color="auto" w:fill="FFFFFF"/>
        <w:spacing w:after="150" w:line="30" w:lineRule="atLeast"/>
        <w:ind w:left="709" w:hanging="349"/>
        <w:jc w:val="both"/>
        <w:textAlignment w:val="baseline"/>
        <w:rPr>
          <w:rFonts w:eastAsia="Times New Roman"/>
        </w:rPr>
      </w:pPr>
      <w:r>
        <w:rPr>
          <w:rFonts w:eastAsia="Times New Roman"/>
        </w:rPr>
        <w:t>Kurum içince meydana gelebilecek olaylarda denetim ve disiplin sürecinin işletilebilmesi,</w:t>
      </w:r>
    </w:p>
    <w:p w:rsidR="00000000" w:rsidRDefault="009106BE">
      <w:pPr>
        <w:numPr>
          <w:ilvl w:val="0"/>
          <w:numId w:val="8"/>
        </w:numPr>
        <w:shd w:val="clear" w:color="auto" w:fill="FFFFFF"/>
        <w:spacing w:after="150" w:line="30" w:lineRule="atLeast"/>
        <w:ind w:left="709" w:hanging="349"/>
        <w:jc w:val="both"/>
        <w:textAlignment w:val="baseline"/>
        <w:rPr>
          <w:rFonts w:eastAsia="Times New Roman"/>
        </w:rPr>
      </w:pPr>
      <w:r>
        <w:rPr>
          <w:rFonts w:eastAsia="Times New Roman"/>
        </w:rPr>
        <w:t>Çeşitli raporların, araştırmaların ve sunumların hazırlanması, acil durum yönetim süreçlerinin planla</w:t>
      </w:r>
      <w:r>
        <w:rPr>
          <w:rFonts w:eastAsia="Times New Roman"/>
        </w:rPr>
        <w:t xml:space="preserve">nması, </w:t>
      </w:r>
    </w:p>
    <w:p w:rsidR="00000000" w:rsidRDefault="009106BE">
      <w:pPr>
        <w:pStyle w:val="paragraph"/>
        <w:numPr>
          <w:ilvl w:val="0"/>
          <w:numId w:val="8"/>
        </w:numPr>
        <w:shd w:val="clear" w:color="auto" w:fill="FFFFFF"/>
        <w:spacing w:before="0" w:beforeAutospacing="0" w:after="0" w:afterAutospacing="0" w:line="30" w:lineRule="atLeast"/>
        <w:jc w:val="both"/>
        <w:textAlignment w:val="baseline"/>
      </w:pPr>
      <w:r>
        <w:rPr>
          <w:rStyle w:val="normaltextrun"/>
        </w:rPr>
        <w:t xml:space="preserve">Sunulan tüm hizmetlerin finansmanının planlanması ve yönetimi, </w:t>
      </w:r>
    </w:p>
    <w:p w:rsidR="00000000" w:rsidRDefault="009106BE">
      <w:pPr>
        <w:numPr>
          <w:ilvl w:val="0"/>
          <w:numId w:val="8"/>
        </w:numPr>
        <w:shd w:val="clear" w:color="auto" w:fill="FFFFFF"/>
        <w:spacing w:line="30" w:lineRule="atLeast"/>
        <w:ind w:left="709" w:hanging="349"/>
        <w:jc w:val="both"/>
        <w:textAlignment w:val="baseline"/>
      </w:pPr>
      <w:r>
        <w:rPr>
          <w:rFonts w:eastAsia="Times New Roman"/>
        </w:rPr>
        <w:t>ERP, EBYS ve diğer platformlar aracılığıyla özlük faaliyetlerinin daha etkin biçimde yerine getirilebilmesi,</w:t>
      </w:r>
    </w:p>
    <w:p w:rsidR="00000000" w:rsidRDefault="009106BE">
      <w:pPr>
        <w:shd w:val="clear" w:color="auto" w:fill="FFFFFF"/>
        <w:spacing w:line="30" w:lineRule="atLeast"/>
        <w:jc w:val="both"/>
        <w:textAlignment w:val="baseline"/>
        <w:rPr>
          <w:rStyle w:val="normaltextrun"/>
        </w:rPr>
      </w:pPr>
    </w:p>
    <w:p w:rsidR="00000000" w:rsidRDefault="009106BE">
      <w:pPr>
        <w:shd w:val="clear" w:color="auto" w:fill="FFFFFF"/>
        <w:spacing w:line="30" w:lineRule="atLeast"/>
        <w:jc w:val="both"/>
        <w:textAlignment w:val="baseline"/>
        <w:rPr>
          <w:rStyle w:val="eop"/>
        </w:rPr>
      </w:pPr>
      <w:proofErr w:type="gramStart"/>
      <w:r>
        <w:rPr>
          <w:rStyle w:val="normaltextrun"/>
        </w:rPr>
        <w:t>amaçlarıyla</w:t>
      </w:r>
      <w:proofErr w:type="gramEnd"/>
      <w:r>
        <w:rPr>
          <w:rStyle w:val="normaltextrun"/>
        </w:rPr>
        <w:t xml:space="preserve"> işlenecektir.</w:t>
      </w:r>
      <w:r>
        <w:rPr>
          <w:rStyle w:val="eop"/>
        </w:rPr>
        <w:t> </w:t>
      </w:r>
    </w:p>
    <w:p w:rsidR="00000000" w:rsidRDefault="009106BE">
      <w:pPr>
        <w:pStyle w:val="paragraph"/>
        <w:shd w:val="clear" w:color="auto" w:fill="FFFFFF"/>
        <w:spacing w:before="0" w:beforeAutospacing="0" w:after="0" w:afterAutospacing="0" w:line="30" w:lineRule="atLeast"/>
        <w:jc w:val="both"/>
        <w:textAlignment w:val="baseline"/>
        <w:rPr>
          <w:rStyle w:val="normaltextrun"/>
          <w:b/>
          <w:bCs/>
          <w:color w:val="000000"/>
          <w:u w:val="single"/>
        </w:rPr>
      </w:pPr>
    </w:p>
    <w:p w:rsidR="00000000" w:rsidRDefault="009106BE">
      <w:pPr>
        <w:pStyle w:val="paragraph"/>
        <w:shd w:val="clear" w:color="auto" w:fill="FFFFFF"/>
        <w:spacing w:before="0" w:beforeAutospacing="0" w:after="0" w:afterAutospacing="0" w:line="30" w:lineRule="atLeast"/>
        <w:jc w:val="both"/>
        <w:textAlignment w:val="baseline"/>
        <w:rPr>
          <w:rStyle w:val="eop"/>
        </w:rPr>
      </w:pPr>
      <w:r>
        <w:rPr>
          <w:rStyle w:val="normaltextrun"/>
          <w:b/>
          <w:bCs/>
          <w:color w:val="000000"/>
          <w:u w:val="single"/>
        </w:rPr>
        <w:t>İşlenen Kişisel Verilerinizin Kimlere ve Hangi</w:t>
      </w:r>
      <w:r>
        <w:rPr>
          <w:rStyle w:val="normaltextrun"/>
          <w:b/>
          <w:bCs/>
          <w:color w:val="000000"/>
          <w:u w:val="single"/>
        </w:rPr>
        <w:t xml:space="preserve"> Amaçla Aktarılabileceği</w:t>
      </w:r>
      <w:r>
        <w:rPr>
          <w:rStyle w:val="eop"/>
          <w:color w:val="000000"/>
          <w:u w:val="single"/>
        </w:rPr>
        <w:t> </w:t>
      </w:r>
    </w:p>
    <w:p w:rsidR="00000000" w:rsidRDefault="009106BE">
      <w:pPr>
        <w:pStyle w:val="paragraph"/>
        <w:shd w:val="clear" w:color="auto" w:fill="FFFFFF"/>
        <w:spacing w:before="0" w:beforeAutospacing="0" w:after="0" w:afterAutospacing="0" w:line="30" w:lineRule="atLeast"/>
        <w:jc w:val="both"/>
        <w:textAlignment w:val="baseline"/>
      </w:pPr>
    </w:p>
    <w:p w:rsidR="00000000" w:rsidRDefault="009106BE">
      <w:pPr>
        <w:pStyle w:val="paragraph"/>
        <w:shd w:val="clear" w:color="auto" w:fill="FFFFFF"/>
        <w:spacing w:before="0" w:beforeAutospacing="0" w:after="0" w:afterAutospacing="0" w:line="30" w:lineRule="atLeast"/>
        <w:jc w:val="both"/>
        <w:textAlignment w:val="baseline"/>
        <w:rPr>
          <w:rStyle w:val="eop"/>
        </w:rPr>
      </w:pPr>
      <w:r>
        <w:rPr>
          <w:rStyle w:val="normaltextrun"/>
          <w:color w:val="000000"/>
        </w:rPr>
        <w:t>KVKK ve ilgili mevzuat uyarınca uygun güvenlik düzeyini temin etmeye yönelik gerekli her türlü teknik ve idari tedbirlerin alınmasını sağlayarak, Kişisel Verileriniz;</w:t>
      </w:r>
      <w:r>
        <w:rPr>
          <w:rStyle w:val="eop"/>
          <w:color w:val="000000"/>
        </w:rPr>
        <w:t> </w:t>
      </w:r>
    </w:p>
    <w:p w:rsidR="00000000" w:rsidRDefault="009106BE">
      <w:pPr>
        <w:pStyle w:val="li4"/>
        <w:numPr>
          <w:ilvl w:val="0"/>
          <w:numId w:val="10"/>
        </w:numPr>
        <w:shd w:val="clear" w:color="auto" w:fill="FFFFFF"/>
        <w:spacing w:line="30" w:lineRule="atLeast"/>
      </w:pPr>
      <w:r>
        <w:rPr>
          <w:rStyle w:val="s2"/>
        </w:rPr>
        <w:t>Kamu hizmetlerinin yerine getirilebilmesi ve sürekliliğinin sağlanabilmesi amacıyla, iş ortaklıklarımıza ya da Belediye’nin iştirak şirketlerine,</w:t>
      </w:r>
    </w:p>
    <w:p w:rsidR="00000000" w:rsidRDefault="009106BE">
      <w:pPr>
        <w:pStyle w:val="li4"/>
        <w:numPr>
          <w:ilvl w:val="0"/>
          <w:numId w:val="10"/>
        </w:numPr>
        <w:shd w:val="clear" w:color="auto" w:fill="FFFFFF"/>
        <w:spacing w:line="30" w:lineRule="atLeast"/>
      </w:pPr>
      <w:r>
        <w:rPr>
          <w:rStyle w:val="s2"/>
        </w:rPr>
        <w:t xml:space="preserve">İlgili mevzuat hükümlerine göre kamu hizmeti niteliğindeki </w:t>
      </w:r>
      <w:r>
        <w:rPr>
          <w:rStyle w:val="s2"/>
        </w:rPr>
        <w:t>faaliyetlerimizin denetimi amacıyla T.C. İçişleri Bakanlığına,</w:t>
      </w:r>
    </w:p>
    <w:p w:rsidR="00000000" w:rsidRDefault="009106BE">
      <w:pPr>
        <w:pStyle w:val="li4"/>
        <w:numPr>
          <w:ilvl w:val="0"/>
          <w:numId w:val="10"/>
        </w:numPr>
        <w:shd w:val="clear" w:color="auto" w:fill="FFFFFF"/>
        <w:spacing w:line="30" w:lineRule="atLeast"/>
      </w:pPr>
      <w:r>
        <w:rPr>
          <w:rStyle w:val="s2"/>
        </w:rPr>
        <w:t>İlgili kamu kurum ve kuruluşlarının talepleri doğrultusunda ve talep amaçlarıyla sınırlı olarak hukuken yetkili kamu kurum ve kuruluşlarına,</w:t>
      </w:r>
    </w:p>
    <w:p w:rsidR="00000000" w:rsidRDefault="009106BE">
      <w:pPr>
        <w:pStyle w:val="li4"/>
        <w:numPr>
          <w:ilvl w:val="0"/>
          <w:numId w:val="10"/>
        </w:numPr>
        <w:shd w:val="clear" w:color="auto" w:fill="FFFFFF"/>
        <w:spacing w:line="30" w:lineRule="atLeast"/>
        <w:rPr>
          <w:rStyle w:val="s2"/>
        </w:rPr>
      </w:pPr>
      <w:r>
        <w:rPr>
          <w:rStyle w:val="s2"/>
        </w:rPr>
        <w:t>Belediyemizin faaliyet konularını ve kamu hizmetleri</w:t>
      </w:r>
      <w:r>
        <w:rPr>
          <w:rStyle w:val="s2"/>
        </w:rPr>
        <w:t xml:space="preserve">ni gerçekleştirebilmek amacıyla iş birliği içinde olduğumuz yurtiçindeki gerçek/tüzel kişiler ile kamu kurum ve kuruluşlarına, </w:t>
      </w:r>
    </w:p>
    <w:p w:rsidR="00000000" w:rsidRDefault="009106BE">
      <w:pPr>
        <w:pStyle w:val="li4"/>
        <w:numPr>
          <w:ilvl w:val="0"/>
          <w:numId w:val="10"/>
        </w:numPr>
        <w:shd w:val="clear" w:color="auto" w:fill="FFFFFF"/>
        <w:spacing w:line="30" w:lineRule="atLeast"/>
      </w:pPr>
      <w:r>
        <w:rPr>
          <w:rStyle w:val="s2"/>
        </w:rPr>
        <w:t>Hukuk işlerinin takibi amacı ile avukatlık ortaklıklarına,</w:t>
      </w:r>
    </w:p>
    <w:p w:rsidR="00000000" w:rsidRDefault="009106BE">
      <w:pPr>
        <w:pStyle w:val="paragraph"/>
        <w:spacing w:before="0" w:beforeAutospacing="0" w:after="0" w:afterAutospacing="0" w:line="30" w:lineRule="atLeast"/>
        <w:jc w:val="both"/>
        <w:textAlignment w:val="baseline"/>
      </w:pPr>
      <w:r>
        <w:rPr>
          <w:rFonts w:eastAsiaTheme="minorHAnsi"/>
          <w:color w:val="000000" w:themeColor="text1"/>
          <w:shd w:val="clear" w:color="auto" w:fill="FFFFFF"/>
          <w:lang w:eastAsia="en-US"/>
        </w:rPr>
        <w:t xml:space="preserve">KVK Kanunu’nun 8. maddesinde belirtilen kişisel veri işleme şartları </w:t>
      </w:r>
      <w:r>
        <w:rPr>
          <w:rFonts w:eastAsiaTheme="minorHAnsi"/>
          <w:color w:val="000000" w:themeColor="text1"/>
          <w:shd w:val="clear" w:color="auto" w:fill="FFFFFF"/>
          <w:lang w:eastAsia="en-US"/>
        </w:rPr>
        <w:t>çerçevesinde aktarılmaktadır.</w:t>
      </w:r>
    </w:p>
    <w:p w:rsidR="00000000" w:rsidRDefault="009106BE">
      <w:pPr>
        <w:rPr>
          <w:rFonts w:eastAsia="Times New Roman"/>
        </w:rPr>
      </w:pPr>
    </w:p>
    <w:p w:rsidR="00000000" w:rsidRDefault="009106BE">
      <w:pPr>
        <w:pStyle w:val="paragraph"/>
        <w:shd w:val="clear" w:color="auto" w:fill="FFFFFF"/>
        <w:spacing w:before="0" w:beforeAutospacing="0" w:after="0" w:afterAutospacing="0" w:line="30" w:lineRule="atLeast"/>
        <w:jc w:val="both"/>
        <w:textAlignment w:val="baseline"/>
        <w:divId w:val="1678920866"/>
        <w:rPr>
          <w:color w:val="000000"/>
          <w:u w:val="single"/>
        </w:rPr>
      </w:pPr>
      <w:r>
        <w:rPr>
          <w:rStyle w:val="normaltextrun"/>
          <w:b/>
          <w:bCs/>
          <w:color w:val="000000"/>
          <w:u w:val="single"/>
        </w:rPr>
        <w:t>Veri İşleme Süresi ve Muhafaza Süresi</w:t>
      </w:r>
      <w:r>
        <w:rPr>
          <w:rStyle w:val="eop"/>
          <w:color w:val="000000"/>
          <w:u w:val="single"/>
        </w:rPr>
        <w:t> </w:t>
      </w:r>
    </w:p>
    <w:p w:rsidR="00000000" w:rsidRDefault="009106BE">
      <w:pPr>
        <w:pStyle w:val="paragraph"/>
        <w:shd w:val="clear" w:color="auto" w:fill="FFFFFF"/>
        <w:spacing w:before="0" w:beforeAutospacing="0" w:after="0" w:afterAutospacing="0" w:line="30" w:lineRule="atLeast"/>
        <w:jc w:val="both"/>
        <w:textAlignment w:val="baseline"/>
        <w:divId w:val="1678920866"/>
        <w:rPr>
          <w:color w:val="000000"/>
        </w:rPr>
      </w:pPr>
      <w:r>
        <w:rPr>
          <w:rStyle w:val="eop"/>
          <w:color w:val="000000"/>
        </w:rPr>
        <w:t> </w:t>
      </w:r>
    </w:p>
    <w:p w:rsidR="00000000" w:rsidRDefault="009106BE">
      <w:pPr>
        <w:pStyle w:val="paragraph"/>
        <w:shd w:val="clear" w:color="auto" w:fill="FFFFFF"/>
        <w:spacing w:before="0" w:beforeAutospacing="0" w:after="0" w:afterAutospacing="0" w:line="30" w:lineRule="atLeast"/>
        <w:jc w:val="both"/>
        <w:textAlignment w:val="baseline"/>
        <w:divId w:val="1678920866"/>
        <w:rPr>
          <w:rStyle w:val="eop"/>
        </w:rPr>
      </w:pPr>
      <w:r>
        <w:rPr>
          <w:rStyle w:val="normaltextrun"/>
          <w:color w:val="000000"/>
          <w:shd w:val="clear" w:color="auto" w:fill="FFFFFF"/>
        </w:rPr>
        <w:t xml:space="preserve">Kişisel verileriniz, işbu Aydınlatma Metninde belirtilen amaçlarla sınırlı olmak üzere; </w:t>
      </w:r>
      <w:proofErr w:type="spellStart"/>
      <w:r>
        <w:rPr>
          <w:rStyle w:val="normaltextrun"/>
          <w:color w:val="000000"/>
        </w:rPr>
        <w:t>Jeopark</w:t>
      </w:r>
      <w:proofErr w:type="spellEnd"/>
      <w:r>
        <w:rPr>
          <w:rStyle w:val="normaltextrun"/>
          <w:color w:val="000000"/>
        </w:rPr>
        <w:t xml:space="preserve"> Belediyeler Birliği</w:t>
      </w:r>
      <w:r>
        <w:rPr>
          <w:rStyle w:val="normaltextrun"/>
          <w:color w:val="000000"/>
          <w:shd w:val="clear" w:color="auto" w:fill="FFFFFF"/>
        </w:rPr>
        <w:t xml:space="preserve"> ve </w:t>
      </w:r>
      <w:proofErr w:type="spellStart"/>
      <w:r>
        <w:rPr>
          <w:rStyle w:val="normaltextrun"/>
          <w:color w:val="000000"/>
        </w:rPr>
        <w:t>Jeopark</w:t>
      </w:r>
      <w:proofErr w:type="spellEnd"/>
      <w:r>
        <w:rPr>
          <w:rStyle w:val="normaltextrun"/>
          <w:color w:val="000000"/>
        </w:rPr>
        <w:t xml:space="preserve"> Belediyeler Birliği’ne</w:t>
      </w:r>
      <w:r>
        <w:rPr>
          <w:rStyle w:val="normaltextrun"/>
          <w:color w:val="000000"/>
          <w:shd w:val="clear" w:color="auto" w:fill="FFFFFF"/>
        </w:rPr>
        <w:t xml:space="preserve"> bağlı merkez ve birimlerinin tabi </w:t>
      </w:r>
      <w:r>
        <w:rPr>
          <w:rStyle w:val="normaltextrun"/>
          <w:color w:val="000000"/>
          <w:shd w:val="clear" w:color="auto" w:fill="FFFFFF"/>
        </w:rPr>
        <w:t>olduğu, ilgili tüm kanun ve sair yasal mevzuatta yer alan veri işleme ve zamanaşımı sürelerine riayet edilerek işlenecektir. Kanunlarda veri işleme sürelerine ilişkin değişiklik yapılması halinde, belirlenen yeni süreler esas alınacaktır.</w:t>
      </w:r>
      <w:r>
        <w:rPr>
          <w:rStyle w:val="eop"/>
          <w:color w:val="000000"/>
        </w:rPr>
        <w:t> </w:t>
      </w:r>
    </w:p>
    <w:p w:rsidR="00000000" w:rsidRDefault="009106BE">
      <w:pPr>
        <w:pStyle w:val="paragraph"/>
        <w:shd w:val="clear" w:color="auto" w:fill="FFFFFF"/>
        <w:spacing w:before="0" w:beforeAutospacing="0" w:after="0" w:afterAutospacing="0" w:line="30" w:lineRule="atLeast"/>
        <w:jc w:val="both"/>
        <w:textAlignment w:val="baseline"/>
        <w:divId w:val="1678920866"/>
      </w:pPr>
    </w:p>
    <w:p w:rsidR="00000000" w:rsidRDefault="009106BE">
      <w:pPr>
        <w:pStyle w:val="paragraph"/>
        <w:shd w:val="clear" w:color="auto" w:fill="FFFFFF"/>
        <w:spacing w:before="0" w:beforeAutospacing="0" w:after="0" w:afterAutospacing="0" w:line="30" w:lineRule="atLeast"/>
        <w:jc w:val="both"/>
        <w:textAlignment w:val="baseline"/>
        <w:divId w:val="1678920866"/>
        <w:rPr>
          <w:rStyle w:val="eop"/>
          <w:color w:val="000000"/>
        </w:rPr>
      </w:pPr>
      <w:r>
        <w:rPr>
          <w:rStyle w:val="normaltextrun"/>
          <w:color w:val="000000"/>
        </w:rPr>
        <w:t>Kişisel veriler</w:t>
      </w:r>
      <w:r>
        <w:rPr>
          <w:rStyle w:val="normaltextrun"/>
          <w:color w:val="000000"/>
        </w:rPr>
        <w:t>iniz, amaçla sınırlılık ilkesinin bir gereği olarak işbu Aydınlatma Metninde açıklanan amaçların yerine getirilmesi, Devlet Arşiv Hizmetleri mevzuatı ve her halükârda kanuni süreler dâhilinde Belediye uygulamaları uyarınca işlenmesini gerektiren süre ile s</w:t>
      </w:r>
      <w:r>
        <w:rPr>
          <w:rStyle w:val="normaltextrun"/>
          <w:color w:val="000000"/>
        </w:rPr>
        <w:t xml:space="preserve">ınırlı olarak işlenmekte, sürelerin dolması ardından ise silinmekte, yok edilmekte veya anonim hale getirilmektedir. Kişisel verilerinizin saklanma sürelerine ilişkin detaylı bilgi almak </w:t>
      </w:r>
      <w:r>
        <w:rPr>
          <w:rStyle w:val="normaltextrun"/>
          <w:color w:val="000000"/>
        </w:rPr>
        <w:lastRenderedPageBreak/>
        <w:t>isterseniz ilgili kişinin hakları bölümünde bulunan adresler üzerinde</w:t>
      </w:r>
      <w:r>
        <w:rPr>
          <w:rStyle w:val="normaltextrun"/>
          <w:color w:val="000000"/>
        </w:rPr>
        <w:t>n bizimle iletişime geçebilir saklama sürelerine kurumumuzun kayıtlı olduğu Veri Sorumluları Sicili üzerinden ulaşabilirsiniz.</w:t>
      </w:r>
    </w:p>
    <w:p w:rsidR="00000000" w:rsidRDefault="009106BE">
      <w:pPr>
        <w:spacing w:before="100" w:beforeAutospacing="1" w:after="100" w:afterAutospacing="1" w:line="30" w:lineRule="atLeast"/>
        <w:jc w:val="both"/>
        <w:divId w:val="1678920866"/>
        <w:rPr>
          <w:rFonts w:eastAsia="Times New Roman"/>
          <w:color w:val="000000" w:themeColor="text1"/>
          <w:u w:val="single"/>
        </w:rPr>
      </w:pPr>
      <w:r>
        <w:rPr>
          <w:rFonts w:eastAsia="Times New Roman"/>
          <w:b/>
          <w:bCs/>
          <w:color w:val="000000" w:themeColor="text1"/>
          <w:u w:val="single"/>
        </w:rPr>
        <w:t>İlgili Kişinin Haklarını Kullanması:</w:t>
      </w:r>
    </w:p>
    <w:p w:rsidR="00000000" w:rsidRDefault="009106BE">
      <w:pPr>
        <w:spacing w:line="30" w:lineRule="atLeast"/>
        <w:jc w:val="both"/>
        <w:divId w:val="1678920866"/>
      </w:pPr>
      <w:proofErr w:type="gramStart"/>
      <w:r>
        <w:rPr>
          <w:color w:val="000000" w:themeColor="text1"/>
        </w:rPr>
        <w:t>İlgili kişi olarak, Kanunun ilgili kişinin haklarını düzenleyen 11.maddesi kapsamındaki tale</w:t>
      </w:r>
      <w:r>
        <w:rPr>
          <w:color w:val="000000" w:themeColor="text1"/>
        </w:rPr>
        <w:t xml:space="preserve">plerinizi “Veri Sorumlusuna Başvuru Usul ve Esasları Hakkında Tebliğ’e göre </w:t>
      </w:r>
      <w:r>
        <w:rPr>
          <w:bCs/>
          <w:i/>
        </w:rPr>
        <w:t>“</w:t>
      </w:r>
      <w:r>
        <w:rPr>
          <w:i/>
          <w:color w:val="000000" w:themeColor="text1"/>
          <w:shd w:val="clear" w:color="auto" w:fill="FFFFFF"/>
        </w:rPr>
        <w:t>4 Eylül Mah. Yunus Emre Cad. No: 96 Kula / MANİSA</w:t>
      </w:r>
      <w:r>
        <w:rPr>
          <w:bCs/>
          <w:i/>
          <w:shd w:val="clear" w:color="auto" w:fill="FFFFFF"/>
        </w:rPr>
        <w:t>”</w:t>
      </w:r>
      <w:r>
        <w:rPr>
          <w:i/>
          <w:shd w:val="clear" w:color="auto" w:fill="FFFFFF"/>
        </w:rPr>
        <w:t> </w:t>
      </w:r>
      <w:r>
        <w:rPr>
          <w:color w:val="000000" w:themeColor="text1"/>
          <w:spacing w:val="4"/>
          <w:shd w:val="clear" w:color="auto" w:fill="FFFFFF"/>
        </w:rPr>
        <w:t xml:space="preserve">adresine yazılı olarak </w:t>
      </w:r>
      <w:r>
        <w:rPr>
          <w:spacing w:val="4"/>
          <w:shd w:val="clear" w:color="auto" w:fill="FFFFFF"/>
        </w:rPr>
        <w:t xml:space="preserve">veya </w:t>
      </w:r>
      <w:r>
        <w:t xml:space="preserve"> </w:t>
      </w:r>
      <w:hyperlink r:id="rId5" w:history="1">
        <w:r>
          <w:rPr>
            <w:rStyle w:val="Kpr"/>
            <w:rFonts w:ascii="Arial" w:hAnsi="Arial" w:cs="Arial"/>
            <w:sz w:val="21"/>
            <w:szCs w:val="21"/>
            <w:shd w:val="clear" w:color="auto" w:fill="FFFFFF"/>
          </w:rPr>
          <w:t>info@jeoparkbelediyelerbirligi.com</w:t>
        </w:r>
      </w:hyperlink>
      <w:r>
        <w:rPr>
          <w:rFonts w:ascii="Arial" w:hAnsi="Arial" w:cs="Arial"/>
          <w:color w:val="2E2E2E"/>
          <w:sz w:val="21"/>
          <w:szCs w:val="21"/>
          <w:shd w:val="clear" w:color="auto" w:fill="FFFFFF"/>
        </w:rPr>
        <w:t xml:space="preserve"> </w:t>
      </w:r>
      <w:r>
        <w:t xml:space="preserve">adresine e-postanızın belediye sistemlerinde kayıtlı olması şartı ile e-posta adresine elektronik ortamdan iletmek suretiyle veya belediyemizin </w:t>
      </w:r>
      <w:r>
        <w:rPr>
          <w:shd w:val="clear" w:color="auto" w:fill="FFFFFF"/>
        </w:rPr>
        <w:t xml:space="preserve"> </w:t>
      </w:r>
      <w:hyperlink r:id="rId6" w:history="1">
        <w:r>
          <w:rPr>
            <w:rStyle w:val="Kpr"/>
          </w:rPr>
          <w:t>manisajeopark@hs01.kep.tr</w:t>
        </w:r>
      </w:hyperlink>
      <w:r>
        <w:t xml:space="preserve"> KEP adresine kayıtlı elektronik post</w:t>
      </w:r>
      <w:r>
        <w:t xml:space="preserve">a ile başvurarak </w:t>
      </w:r>
      <w:r>
        <w:rPr>
          <w:rFonts w:eastAsia="Times New Roman"/>
        </w:rPr>
        <w:t xml:space="preserve">sayılan haklarını kullanabilecektir. </w:t>
      </w:r>
      <w:proofErr w:type="gramEnd"/>
      <w:r>
        <w:t>Bu konuda daha kapsamlı düzenleme </w:t>
      </w:r>
      <w:proofErr w:type="spellStart"/>
      <w:r>
        <w:rPr>
          <w:b/>
        </w:rPr>
        <w:t>Jeopark</w:t>
      </w:r>
      <w:proofErr w:type="spellEnd"/>
      <w:r>
        <w:rPr>
          <w:b/>
        </w:rPr>
        <w:t xml:space="preserve"> Belediyeler Birliği</w:t>
      </w:r>
      <w:r>
        <w:t xml:space="preserve"> </w:t>
      </w:r>
      <w:r>
        <w:rPr>
          <w:b/>
          <w:bCs/>
        </w:rPr>
        <w:t xml:space="preserve">Kişisel Veri Başvuru ve Yanıt </w:t>
      </w:r>
      <w:proofErr w:type="spellStart"/>
      <w:r>
        <w:rPr>
          <w:b/>
          <w:bCs/>
        </w:rPr>
        <w:t>Prosedürü</w:t>
      </w:r>
      <w:r>
        <w:t>’nde</w:t>
      </w:r>
      <w:proofErr w:type="spellEnd"/>
      <w:r>
        <w:t xml:space="preserve"> ve </w:t>
      </w:r>
      <w:proofErr w:type="spellStart"/>
      <w:r>
        <w:rPr>
          <w:b/>
        </w:rPr>
        <w:t>Jeopark</w:t>
      </w:r>
      <w:proofErr w:type="spellEnd"/>
      <w:r>
        <w:rPr>
          <w:b/>
        </w:rPr>
        <w:t xml:space="preserve"> Belediyeler Birliği</w:t>
      </w:r>
      <w:r>
        <w:t xml:space="preserve"> </w:t>
      </w:r>
      <w:r>
        <w:rPr>
          <w:b/>
          <w:bCs/>
        </w:rPr>
        <w:t xml:space="preserve">Kişisel Verilerin Korunması ve İşlenmesi </w:t>
      </w:r>
      <w:proofErr w:type="spellStart"/>
      <w:r>
        <w:rPr>
          <w:b/>
          <w:bCs/>
        </w:rPr>
        <w:t>Politikası’nda</w:t>
      </w:r>
      <w:proofErr w:type="spellEnd"/>
      <w:r>
        <w:rPr>
          <w:b/>
          <w:bCs/>
        </w:rPr>
        <w:t xml:space="preserve"> </w:t>
      </w:r>
      <w:r>
        <w:t>yapılmışt</w:t>
      </w:r>
      <w:r>
        <w:t xml:space="preserve">ır. İlgili </w:t>
      </w:r>
      <w:proofErr w:type="gramStart"/>
      <w:r>
        <w:t>prosedüre</w:t>
      </w:r>
      <w:proofErr w:type="gramEnd"/>
      <w:r>
        <w:t xml:space="preserve"> kurum internet sitemizden veya ilgili personele yapacağınız talep doğrultusunda ulaşabilirsiniz.</w:t>
      </w:r>
    </w:p>
    <w:p w:rsidR="009106BE" w:rsidRDefault="009106BE">
      <w:pPr>
        <w:spacing w:line="30" w:lineRule="atLeast"/>
        <w:jc w:val="both"/>
        <w:divId w:val="1678920866"/>
      </w:pPr>
      <w:r>
        <w:tab/>
        <w:t xml:space="preserve"> </w:t>
      </w:r>
    </w:p>
    <w:sectPr w:rsidR="009106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B3FE8"/>
    <w:multiLevelType w:val="multilevel"/>
    <w:tmpl w:val="DE32E0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086827"/>
    <w:multiLevelType w:val="multilevel"/>
    <w:tmpl w:val="DFFC44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C6212A"/>
    <w:multiLevelType w:val="multilevel"/>
    <w:tmpl w:val="3C7CCC64"/>
    <w:lvl w:ilvl="0">
      <w:start w:val="1"/>
      <w:numFmt w:val="bullet"/>
      <w:lvlText w:val=""/>
      <w:lvlJc w:val="left"/>
      <w:pPr>
        <w:tabs>
          <w:tab w:val="num" w:pos="720"/>
        </w:tabs>
        <w:ind w:left="720" w:hanging="360"/>
      </w:pPr>
      <w:rPr>
        <w:rFonts w:ascii="Symbol" w:hAnsi="Symbol" w:hint="default"/>
        <w:sz w:val="20"/>
      </w:rPr>
    </w:lvl>
    <w:lvl w:ilvl="1">
      <w:start w:val="6698"/>
      <w:numFmt w:val="bullet"/>
      <w:lvlText w:val="-"/>
      <w:lvlJc w:val="left"/>
      <w:pPr>
        <w:ind w:left="1440" w:hanging="360"/>
      </w:pPr>
      <w:rPr>
        <w:rFonts w:ascii="Times New Roman" w:eastAsia="Times New Roman" w:hAnsi="Times New Roman" w:cs="Times New Roman" w:hint="default"/>
        <w:sz w:val="22"/>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E72362"/>
    <w:multiLevelType w:val="multilevel"/>
    <w:tmpl w:val="3920E59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2F60FA"/>
    <w:multiLevelType w:val="hybridMultilevel"/>
    <w:tmpl w:val="A5E01526"/>
    <w:lvl w:ilvl="0" w:tplc="6CBE2BAA">
      <w:start w:val="1"/>
      <w:numFmt w:val="lowerLetter"/>
      <w:lvlText w:val="%1)"/>
      <w:lvlJc w:val="left"/>
      <w:pPr>
        <w:ind w:left="0" w:firstLine="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Override w:ilvl="1"/>
    <w:lvlOverride w:ilvl="2"/>
    <w:lvlOverride w:ilvl="3"/>
    <w:lvlOverride w:ilvl="4"/>
    <w:lvlOverride w:ilvl="5"/>
    <w:lvlOverride w:ilvl="6"/>
    <w:lvlOverride w:ilvl="7"/>
    <w:lvlOverride w:ilvl="8"/>
  </w:num>
  <w:num w:numId="5">
    <w:abstractNumId w:val="2"/>
  </w:num>
  <w:num w:numId="6">
    <w:abstractNumId w:val="2"/>
    <w:lvlOverride w:ilvl="0"/>
    <w:lvlOverride w:ilvl="1"/>
    <w:lvlOverride w:ilvl="2"/>
    <w:lvlOverride w:ilvl="3"/>
    <w:lvlOverride w:ilvl="4"/>
    <w:lvlOverride w:ilvl="5"/>
    <w:lvlOverride w:ilvl="6"/>
    <w:lvlOverride w:ilvl="7"/>
    <w:lvlOverride w:ilvl="8"/>
  </w:num>
  <w:num w:numId="7">
    <w:abstractNumId w:val="1"/>
  </w:num>
  <w:num w:numId="8">
    <w:abstractNumId w:val="1"/>
    <w:lvlOverride w:ilvl="0"/>
    <w:lvlOverride w:ilvl="1"/>
    <w:lvlOverride w:ilvl="2"/>
    <w:lvlOverride w:ilvl="3"/>
    <w:lvlOverride w:ilvl="4"/>
    <w:lvlOverride w:ilvl="5"/>
    <w:lvlOverride w:ilvl="6"/>
    <w:lvlOverride w:ilvl="7"/>
    <w:lvlOverride w:ilvl="8"/>
  </w:num>
  <w:num w:numId="9">
    <w:abstractNumId w:val="3"/>
  </w:num>
  <w:num w:numId="10">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AF0F1A"/>
    <w:rsid w:val="009106BE"/>
    <w:rsid w:val="00AF0F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B04C71-3C60-42B9-9099-4B875F30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color w:val="000000"/>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paragraph" w:customStyle="1" w:styleId="msonormal0">
    <w:name w:val="msonormal"/>
    <w:basedOn w:val="Normal"/>
    <w:uiPriority w:val="99"/>
    <w:semiHidden/>
    <w:pPr>
      <w:spacing w:before="100" w:beforeAutospacing="1" w:after="119" w:line="252" w:lineRule="auto"/>
    </w:pPr>
  </w:style>
  <w:style w:type="paragraph" w:styleId="NormalWeb">
    <w:name w:val="Normal (Web)"/>
    <w:basedOn w:val="Normal"/>
    <w:uiPriority w:val="99"/>
    <w:semiHidden/>
    <w:unhideWhenUsed/>
    <w:pPr>
      <w:spacing w:before="100" w:beforeAutospacing="1" w:after="119" w:line="252" w:lineRule="auto"/>
    </w:pPr>
  </w:style>
  <w:style w:type="paragraph" w:styleId="AltBilgi">
    <w:name w:val="footer"/>
    <w:basedOn w:val="Normal"/>
    <w:link w:val="AltBilgiChar"/>
    <w:uiPriority w:val="99"/>
    <w:semiHidden/>
    <w:unhideWhenUsed/>
    <w:pPr>
      <w:spacing w:before="100" w:beforeAutospacing="1" w:after="119" w:line="252" w:lineRule="auto"/>
    </w:pPr>
  </w:style>
  <w:style w:type="character" w:customStyle="1" w:styleId="AltBilgiChar">
    <w:name w:val="Alt Bilgi Char"/>
    <w:basedOn w:val="VarsaylanParagrafYazTipi"/>
    <w:link w:val="AltBilgi"/>
    <w:uiPriority w:val="99"/>
    <w:semiHidden/>
    <w:locked/>
    <w:rPr>
      <w:rFonts w:ascii="Times New Roman" w:eastAsiaTheme="minorEastAsia" w:hAnsi="Times New Roman" w:cs="Times New Roman" w:hint="default"/>
      <w:color w:val="000000"/>
      <w:sz w:val="24"/>
      <w:szCs w:val="24"/>
    </w:rPr>
  </w:style>
  <w:style w:type="paragraph" w:styleId="ListeParagraf">
    <w:name w:val="List Paragraph"/>
    <w:basedOn w:val="Normal"/>
    <w:uiPriority w:val="34"/>
    <w:semiHidden/>
    <w:qFormat/>
    <w:pPr>
      <w:spacing w:after="160" w:line="252" w:lineRule="auto"/>
      <w:ind w:left="720"/>
      <w:contextualSpacing/>
    </w:pPr>
    <w:rPr>
      <w:rFonts w:asciiTheme="minorHAnsi" w:eastAsiaTheme="minorHAnsi" w:hAnsiTheme="minorHAnsi" w:cstheme="minorBidi"/>
      <w:color w:val="auto"/>
      <w:sz w:val="22"/>
      <w:szCs w:val="22"/>
      <w:lang w:eastAsia="en-US"/>
    </w:rPr>
  </w:style>
  <w:style w:type="paragraph" w:customStyle="1" w:styleId="paragraph">
    <w:name w:val="paragraph"/>
    <w:basedOn w:val="Normal"/>
    <w:uiPriority w:val="99"/>
    <w:semiHidden/>
    <w:pPr>
      <w:spacing w:before="100" w:beforeAutospacing="1" w:after="100" w:afterAutospacing="1"/>
    </w:pPr>
    <w:rPr>
      <w:rFonts w:eastAsia="Times New Roman"/>
      <w:color w:val="auto"/>
      <w:lang w:eastAsia="ja-JP"/>
    </w:rPr>
  </w:style>
  <w:style w:type="paragraph" w:customStyle="1" w:styleId="li4">
    <w:name w:val="li4"/>
    <w:basedOn w:val="Normal"/>
    <w:uiPriority w:val="99"/>
    <w:semiHidden/>
    <w:pPr>
      <w:spacing w:before="100" w:beforeAutospacing="1" w:after="100" w:afterAutospacing="1"/>
    </w:pPr>
    <w:rPr>
      <w:rFonts w:eastAsia="Times New Roman"/>
      <w:color w:val="auto"/>
    </w:rPr>
  </w:style>
  <w:style w:type="character" w:customStyle="1" w:styleId="normaltextrun">
    <w:name w:val="normaltextrun"/>
    <w:basedOn w:val="VarsaylanParagrafYazTipi"/>
  </w:style>
  <w:style w:type="character" w:customStyle="1" w:styleId="eop">
    <w:name w:val="eop"/>
    <w:basedOn w:val="VarsaylanParagrafYazTipi"/>
  </w:style>
  <w:style w:type="character" w:customStyle="1" w:styleId="contextualspellingandgrammarerror">
    <w:name w:val="contextualspellingandgrammarerror"/>
    <w:basedOn w:val="VarsaylanParagrafYazTipi"/>
  </w:style>
  <w:style w:type="character" w:customStyle="1" w:styleId="s2">
    <w:name w:val="s2"/>
    <w:basedOn w:val="VarsaylanParagrafYazTip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92086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nisajeopark@hs01.kep.tr" TargetMode="External"/><Relationship Id="rId5" Type="http://schemas.openxmlformats.org/officeDocument/2006/relationships/hyperlink" Target="mailto:info@jeoparkbelediyelerbirlig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1817</Words>
  <Characters>10360</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2022-03-14T06:42:00Z</dcterms:created>
  <dcterms:modified xsi:type="dcterms:W3CDTF">2022-03-14T06:42:00Z</dcterms:modified>
</cp:coreProperties>
</file>